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5" w:rsidRDefault="00453335" w:rsidP="00261619">
      <w:pPr>
        <w:jc w:val="center"/>
        <w:rPr>
          <w:sz w:val="28"/>
          <w:szCs w:val="28"/>
        </w:rPr>
      </w:pPr>
    </w:p>
    <w:p w:rsidR="00261619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261619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>с 01 июля 2015 г</w:t>
      </w: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 ул. Декабристов 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Комарова 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Энергетиков 2А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261619" w:rsidRDefault="00261619" w:rsidP="00537910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Ворошилова д.1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Осипенко д.20А (ТСЖ)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Свободы д.12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Теплякова д.1А (ТСЖ)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Теплякова д.3 (ТСЖ)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Усадьба ЛПХ д.6 (ТСЖ)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с. Новая Заимка </w:t>
            </w:r>
          </w:p>
          <w:p w:rsidR="00261619" w:rsidRDefault="00261619" w:rsidP="00537910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Каретная д.53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Совхозная д.149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 xml:space="preserve"> ул. Щорса д.16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 </w:t>
            </w:r>
          </w:p>
          <w:p w:rsidR="00261619" w:rsidRDefault="00261619" w:rsidP="00537910">
            <w:r>
              <w:t>пер. Каретный д.4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8A0AC2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537910">
            <w:r>
              <w:t>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262A6E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8A0AC2" w:rsidRDefault="008A0AC2" w:rsidP="00262A6E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537910">
            <w:pPr>
              <w:jc w:val="center"/>
            </w:pPr>
            <w:r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537910">
            <w:pPr>
              <w:jc w:val="center"/>
            </w:pPr>
            <w:r>
              <w:t>-</w:t>
            </w:r>
          </w:p>
        </w:tc>
      </w:tr>
    </w:tbl>
    <w:p w:rsidR="00286CB8" w:rsidRDefault="00286CB8">
      <w:bookmarkStart w:id="0" w:name="_GoBack"/>
      <w:bookmarkEnd w:id="0"/>
    </w:p>
    <w:sectPr w:rsidR="00286CB8" w:rsidSect="008A0AC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261619"/>
    <w:rsid w:val="00286CB8"/>
    <w:rsid w:val="003F7344"/>
    <w:rsid w:val="00453335"/>
    <w:rsid w:val="008A0AC2"/>
    <w:rsid w:val="00BB019A"/>
    <w:rsid w:val="00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5</cp:revision>
  <cp:lastPrinted>2015-07-09T04:52:00Z</cp:lastPrinted>
  <dcterms:created xsi:type="dcterms:W3CDTF">2015-05-19T06:27:00Z</dcterms:created>
  <dcterms:modified xsi:type="dcterms:W3CDTF">2015-07-09T04:52:00Z</dcterms:modified>
</cp:coreProperties>
</file>