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BC" w:rsidRDefault="005B77B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77BC" w:rsidRDefault="005B77BC">
      <w:pPr>
        <w:pStyle w:val="ConsPlusNormal"/>
        <w:jc w:val="both"/>
        <w:outlineLvl w:val="0"/>
      </w:pPr>
    </w:p>
    <w:p w:rsidR="005B77BC" w:rsidRDefault="005B77BC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5B77BC" w:rsidRDefault="005B77BC">
      <w:pPr>
        <w:pStyle w:val="ConsPlusTitle"/>
        <w:jc w:val="center"/>
      </w:pPr>
    </w:p>
    <w:p w:rsidR="005B77BC" w:rsidRDefault="005B77BC">
      <w:pPr>
        <w:pStyle w:val="ConsPlusTitle"/>
        <w:jc w:val="center"/>
      </w:pPr>
      <w:r>
        <w:t>РАСПОРЯЖЕНИЕ</w:t>
      </w:r>
    </w:p>
    <w:p w:rsidR="005B77BC" w:rsidRDefault="005B77BC">
      <w:pPr>
        <w:pStyle w:val="ConsPlusTitle"/>
        <w:jc w:val="center"/>
      </w:pPr>
      <w:r>
        <w:t>от 13 декабря 2017 г. N 603/01-21</w:t>
      </w:r>
    </w:p>
    <w:p w:rsidR="005B77BC" w:rsidRDefault="005B77BC">
      <w:pPr>
        <w:pStyle w:val="ConsPlusTitle"/>
        <w:jc w:val="center"/>
      </w:pPr>
    </w:p>
    <w:p w:rsidR="005B77BC" w:rsidRDefault="005B77BC">
      <w:pPr>
        <w:pStyle w:val="ConsPlusTitle"/>
        <w:jc w:val="center"/>
      </w:pPr>
      <w:r>
        <w:t>ОБ УСТАНОВЛЕНИИ ТАРИФОВ</w:t>
      </w:r>
    </w:p>
    <w:p w:rsidR="005B77BC" w:rsidRDefault="005B77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7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7BC" w:rsidRDefault="005B77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7BC" w:rsidRDefault="005B77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5B77BC" w:rsidRDefault="005B77BC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20.12.2018 N 545/01-21)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от 13.12.2017 N 38:</w:t>
      </w:r>
      <w:proofErr w:type="gramEnd"/>
    </w:p>
    <w:p w:rsidR="005B77BC" w:rsidRDefault="005B77BC">
      <w:pPr>
        <w:pStyle w:val="ConsPlusNormal"/>
        <w:spacing w:before="220"/>
        <w:ind w:firstLine="540"/>
        <w:jc w:val="both"/>
      </w:pPr>
      <w:r>
        <w:t>1. Утвердить производственную программу ООО НЭП "Универсал" по оказанию услуг холодного водоснабжения потребителям Заводоуковского городского округа на 2018 - 2022 годы.</w:t>
      </w:r>
    </w:p>
    <w:p w:rsidR="005B77BC" w:rsidRDefault="005B77BC">
      <w:pPr>
        <w:pStyle w:val="ConsPlusNormal"/>
        <w:spacing w:before="220"/>
        <w:ind w:firstLine="540"/>
        <w:jc w:val="both"/>
      </w:pPr>
      <w:r>
        <w:t xml:space="preserve">2. Установить ООО НЭП "Универсал" тарифы на питьевую воду для потребителей Заводоуковского городского округа на 2018 - 2022 годы с календарной разбивкой согласно </w:t>
      </w:r>
      <w:hyperlink w:anchor="P25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60" w:history="1">
        <w:r>
          <w:rPr>
            <w:color w:val="0000FF"/>
          </w:rPr>
          <w:t>N 2</w:t>
        </w:r>
      </w:hyperlink>
      <w:r>
        <w:t xml:space="preserve">, </w:t>
      </w:r>
      <w:hyperlink w:anchor="P97" w:history="1">
        <w:r>
          <w:rPr>
            <w:color w:val="0000FF"/>
          </w:rPr>
          <w:t>N 3</w:t>
        </w:r>
      </w:hyperlink>
      <w:r>
        <w:t xml:space="preserve">, </w:t>
      </w:r>
      <w:hyperlink w:anchor="P132" w:history="1">
        <w:r>
          <w:rPr>
            <w:color w:val="0000FF"/>
          </w:rPr>
          <w:t>N 4</w:t>
        </w:r>
      </w:hyperlink>
      <w:r>
        <w:t xml:space="preserve">, </w:t>
      </w:r>
      <w:hyperlink w:anchor="P167" w:history="1">
        <w:r>
          <w:rPr>
            <w:color w:val="0000FF"/>
          </w:rPr>
          <w:t>N 5</w:t>
        </w:r>
      </w:hyperlink>
      <w:r>
        <w:t xml:space="preserve"> к настоящему распоряжению.</w:t>
      </w:r>
    </w:p>
    <w:p w:rsidR="005B77BC" w:rsidRDefault="005B77BC">
      <w:pPr>
        <w:pStyle w:val="ConsPlusNormal"/>
        <w:spacing w:before="220"/>
        <w:ind w:firstLine="540"/>
        <w:jc w:val="both"/>
      </w:pPr>
      <w:r>
        <w:t xml:space="preserve">3. </w:t>
      </w:r>
      <w:hyperlink w:anchor="P25" w:history="1">
        <w:r>
          <w:rPr>
            <w:color w:val="0000FF"/>
          </w:rPr>
          <w:t>Тарифы</w:t>
        </w:r>
      </w:hyperlink>
      <w:r>
        <w:t>, установленные п. 2 настоящего распоряжения, не облагаются налогом на добавленную стоимость, организация применяет упрощенную систему налогообложения.</w:t>
      </w:r>
    </w:p>
    <w:p w:rsidR="005B77BC" w:rsidRDefault="005B77BC">
      <w:pPr>
        <w:pStyle w:val="ConsPlusNormal"/>
        <w:spacing w:before="220"/>
        <w:ind w:firstLine="540"/>
        <w:jc w:val="both"/>
      </w:pPr>
      <w:r>
        <w:t xml:space="preserve">4. Утвердить долгосрочные </w:t>
      </w:r>
      <w:hyperlink w:anchor="P206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ООО НЭП "Универсал" для потребителей Заводоуковского городского округа, на 2018 - 2022 годы согласно приложению N 6 к распоряжению.</w:t>
      </w:r>
    </w:p>
    <w:p w:rsidR="005B77BC" w:rsidRDefault="005B77BC">
      <w:pPr>
        <w:pStyle w:val="ConsPlusNormal"/>
        <w:spacing w:before="220"/>
        <w:ind w:firstLine="540"/>
        <w:jc w:val="both"/>
      </w:pPr>
      <w:r>
        <w:t xml:space="preserve">5. </w:t>
      </w:r>
      <w:hyperlink w:anchor="P25" w:history="1">
        <w:r>
          <w:rPr>
            <w:color w:val="0000FF"/>
          </w:rPr>
          <w:t>Тарифы</w:t>
        </w:r>
      </w:hyperlink>
      <w:r>
        <w:t xml:space="preserve"> и долгосрочные </w:t>
      </w:r>
      <w:hyperlink w:anchor="P206" w:history="1">
        <w:r>
          <w:rPr>
            <w:color w:val="0000FF"/>
          </w:rPr>
          <w:t>параметры</w:t>
        </w:r>
      </w:hyperlink>
      <w:r>
        <w:t>, установленные настоящим распоряжением, действуют с 01.01.2018 по 31.12.2022.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t>Директор департамента</w:t>
      </w:r>
    </w:p>
    <w:p w:rsidR="005B77BC" w:rsidRDefault="005B77BC">
      <w:pPr>
        <w:pStyle w:val="ConsPlusNormal"/>
        <w:jc w:val="right"/>
      </w:pPr>
      <w:r>
        <w:t>Е.А.КАРТАШКОВ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bookmarkStart w:id="1" w:name="P25"/>
      <w:bookmarkEnd w:id="1"/>
      <w:r>
        <w:t>Приложение N 1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lastRenderedPageBreak/>
        <w:t>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1806"/>
      </w:tblGrid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Наименование</w:t>
            </w:r>
          </w:p>
          <w:p w:rsidR="005B77BC" w:rsidRDefault="005B77BC">
            <w:pPr>
              <w:pStyle w:val="ConsPlusNormal"/>
              <w:jc w:val="center"/>
            </w:pPr>
            <w:r>
              <w:t>товара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>Тариф, руб./м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3604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360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01.07.2018 по 31.12.2018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63,93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63,93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67,10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67,10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50,42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50,42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52,66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52,66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38,92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38,92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64,00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bookmarkStart w:id="2" w:name="P60"/>
      <w:bookmarkEnd w:id="2"/>
      <w:r>
        <w:t>Приложение N 2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77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77BC" w:rsidRDefault="005B77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7BC" w:rsidRDefault="005B77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Департамента тарифной и ценовой политики</w:t>
            </w:r>
            <w:proofErr w:type="gramEnd"/>
          </w:p>
          <w:p w:rsidR="005B77BC" w:rsidRDefault="005B77BC">
            <w:pPr>
              <w:pStyle w:val="ConsPlusNormal"/>
              <w:jc w:val="center"/>
            </w:pPr>
            <w:r>
              <w:rPr>
                <w:color w:val="392C69"/>
              </w:rPr>
              <w:t>Тюменской области от 20.12.2018 N 545/01-21)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t>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644"/>
        <w:gridCol w:w="1644"/>
        <w:gridCol w:w="1644"/>
        <w:gridCol w:w="1644"/>
      </w:tblGrid>
      <w:tr w:rsidR="005B77BC">
        <w:tc>
          <w:tcPr>
            <w:tcW w:w="2494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6576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>Тариф, руб./м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328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328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5B77BC">
        <w:tc>
          <w:tcPr>
            <w:tcW w:w="2494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6576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62,66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62,66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63,91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63,91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6576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51,61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51,61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52,64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52,64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6576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2494" w:type="dxa"/>
            <w:vMerge/>
          </w:tcPr>
          <w:p w:rsidR="005B77BC" w:rsidRDefault="005B77BC"/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47,65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47,65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48,60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48,60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bookmarkStart w:id="3" w:name="P97"/>
      <w:bookmarkEnd w:id="3"/>
      <w:r>
        <w:t>Приложение N 3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t>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1806"/>
      </w:tblGrid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Наименование</w:t>
            </w:r>
          </w:p>
          <w:p w:rsidR="005B77BC" w:rsidRDefault="005B77BC">
            <w:pPr>
              <w:pStyle w:val="ConsPlusNormal"/>
              <w:jc w:val="center"/>
            </w:pPr>
            <w:r>
              <w:t>товара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>Тариф, руб./м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3604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360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01.07.2020 по 31.12.2020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71,64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71,64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75,84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75,84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54,51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54,51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56,99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56,99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52,38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52,38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52,48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52,48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bookmarkStart w:id="4" w:name="P132"/>
      <w:bookmarkEnd w:id="4"/>
      <w:r>
        <w:t>Приложение N 4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t>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1806"/>
      </w:tblGrid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Наименование</w:t>
            </w:r>
          </w:p>
          <w:p w:rsidR="005B77BC" w:rsidRDefault="005B77BC">
            <w:pPr>
              <w:pStyle w:val="ConsPlusNormal"/>
              <w:jc w:val="center"/>
            </w:pPr>
            <w:r>
              <w:t>товара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>Тариф, руб./м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3604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360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01.07.2021 по 31.12.2021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75,84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75,84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77,37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77,37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56,99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56,99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62,41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62,41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52,48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52,48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55,65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55,65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bookmarkStart w:id="5" w:name="P167"/>
      <w:bookmarkEnd w:id="5"/>
      <w:r>
        <w:t>Приложение N 5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</w:pPr>
      <w:r>
        <w:t>(без НДС)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1806"/>
      </w:tblGrid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Наименование</w:t>
            </w:r>
          </w:p>
          <w:p w:rsidR="005B77BC" w:rsidRDefault="005B77BC">
            <w:pPr>
              <w:pStyle w:val="ConsPlusNormal"/>
              <w:jc w:val="center"/>
            </w:pPr>
            <w:r>
              <w:t>товара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>Тариф, руб./м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3604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3608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01.07.2022 по 31.12.2022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  <w:tc>
          <w:tcPr>
            <w:tcW w:w="1802" w:type="dxa"/>
          </w:tcPr>
          <w:p w:rsidR="005B77BC" w:rsidRDefault="005B77B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5B77BC">
        <w:tc>
          <w:tcPr>
            <w:tcW w:w="1802" w:type="dxa"/>
            <w:vMerge w:val="restart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77,37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77,37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81,82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81,82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60,34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60,34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63,88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63,88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7212" w:type="dxa"/>
            <w:gridSpan w:val="4"/>
          </w:tcPr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1802" w:type="dxa"/>
            <w:vMerge/>
          </w:tcPr>
          <w:p w:rsidR="005B77BC" w:rsidRDefault="005B77BC"/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55,65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55,65</w:t>
            </w:r>
          </w:p>
        </w:tc>
        <w:tc>
          <w:tcPr>
            <w:tcW w:w="1802" w:type="dxa"/>
            <w:vAlign w:val="center"/>
          </w:tcPr>
          <w:p w:rsidR="005B77BC" w:rsidRDefault="005B77BC">
            <w:pPr>
              <w:pStyle w:val="ConsPlusNormal"/>
              <w:jc w:val="center"/>
            </w:pPr>
            <w:r>
              <w:t>55,91</w:t>
            </w:r>
          </w:p>
        </w:tc>
        <w:tc>
          <w:tcPr>
            <w:tcW w:w="1806" w:type="dxa"/>
          </w:tcPr>
          <w:p w:rsidR="005B77BC" w:rsidRDefault="005B77BC">
            <w:pPr>
              <w:pStyle w:val="ConsPlusNormal"/>
              <w:jc w:val="center"/>
            </w:pPr>
            <w:r>
              <w:t>55,91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right"/>
        <w:outlineLvl w:val="0"/>
      </w:pPr>
      <w:r>
        <w:t>Приложение N 6</w:t>
      </w:r>
    </w:p>
    <w:p w:rsidR="005B77BC" w:rsidRDefault="005B77BC">
      <w:pPr>
        <w:pStyle w:val="ConsPlusNormal"/>
        <w:jc w:val="right"/>
      </w:pPr>
      <w:r>
        <w:t>к распоряжению</w:t>
      </w:r>
    </w:p>
    <w:p w:rsidR="005B77BC" w:rsidRDefault="005B77BC">
      <w:pPr>
        <w:pStyle w:val="ConsPlusNormal"/>
        <w:jc w:val="right"/>
      </w:pPr>
      <w:r>
        <w:t>от 13.12.2017 N 603/01-21</w:t>
      </w: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Title"/>
        <w:jc w:val="center"/>
      </w:pPr>
      <w:bookmarkStart w:id="6" w:name="P206"/>
      <w:bookmarkEnd w:id="6"/>
      <w:r>
        <w:t>ДОЛГОСРОЧНЫЕ ПАРАМЕТРЫ</w:t>
      </w:r>
    </w:p>
    <w:p w:rsidR="005B77BC" w:rsidRDefault="005B77BC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5B77BC" w:rsidRDefault="005B77BC">
      <w:pPr>
        <w:pStyle w:val="ConsPlusTitle"/>
        <w:jc w:val="center"/>
      </w:pPr>
      <w:r>
        <w:t>РЕГУЛИРОВАНИЯ ПРИ УСТАНОВЛЕНИИ ТАРИФОВ С ИСПОЛЬЗОВАНИЕМ</w:t>
      </w:r>
    </w:p>
    <w:p w:rsidR="005B77BC" w:rsidRDefault="005B77BC">
      <w:pPr>
        <w:pStyle w:val="ConsPlusTitle"/>
        <w:jc w:val="center"/>
      </w:pPr>
      <w:r>
        <w:t>МЕТОДА ИНДЕКСАЦИИ ООО НЭП "УНИВЕРСАЛ" ДЛЯ ПОТРЕБИТЕЛЕЙ</w:t>
      </w:r>
    </w:p>
    <w:p w:rsidR="005B77BC" w:rsidRDefault="005B77BC">
      <w:pPr>
        <w:pStyle w:val="ConsPlusTitle"/>
        <w:jc w:val="center"/>
      </w:pPr>
      <w:r>
        <w:t>ЗАВОДОУКОВСКОГО ГОРОДСКОГО ОКРУГА НА 2018 - 2022 ГОДЫ</w:t>
      </w:r>
    </w:p>
    <w:p w:rsidR="005B77BC" w:rsidRDefault="005B77B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64"/>
        <w:gridCol w:w="1624"/>
        <w:gridCol w:w="1757"/>
        <w:gridCol w:w="1644"/>
        <w:gridCol w:w="1191"/>
        <w:gridCol w:w="1701"/>
      </w:tblGrid>
      <w:tr w:rsidR="005B77BC">
        <w:tc>
          <w:tcPr>
            <w:tcW w:w="460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N</w:t>
            </w:r>
          </w:p>
          <w:p w:rsidR="005B77BC" w:rsidRDefault="005B77B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4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917" w:type="dxa"/>
            <w:gridSpan w:val="5"/>
          </w:tcPr>
          <w:p w:rsidR="005B77BC" w:rsidRDefault="005B77BC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5B77BC">
        <w:tc>
          <w:tcPr>
            <w:tcW w:w="460" w:type="dxa"/>
            <w:vMerge/>
          </w:tcPr>
          <w:p w:rsidR="005B77BC" w:rsidRDefault="005B77BC"/>
        </w:tc>
        <w:tc>
          <w:tcPr>
            <w:tcW w:w="664" w:type="dxa"/>
            <w:vMerge/>
          </w:tcPr>
          <w:p w:rsidR="005B77BC" w:rsidRDefault="005B77BC"/>
        </w:tc>
        <w:tc>
          <w:tcPr>
            <w:tcW w:w="1624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757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644" w:type="dxa"/>
            <w:vMerge w:val="restart"/>
          </w:tcPr>
          <w:p w:rsidR="005B77BC" w:rsidRDefault="005B77BC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2892" w:type="dxa"/>
            <w:gridSpan w:val="2"/>
          </w:tcPr>
          <w:p w:rsidR="005B77BC" w:rsidRDefault="005B77BC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5B77BC">
        <w:tc>
          <w:tcPr>
            <w:tcW w:w="460" w:type="dxa"/>
            <w:vMerge/>
          </w:tcPr>
          <w:p w:rsidR="005B77BC" w:rsidRDefault="005B77BC"/>
        </w:tc>
        <w:tc>
          <w:tcPr>
            <w:tcW w:w="664" w:type="dxa"/>
            <w:vMerge/>
          </w:tcPr>
          <w:p w:rsidR="005B77BC" w:rsidRDefault="005B77BC"/>
        </w:tc>
        <w:tc>
          <w:tcPr>
            <w:tcW w:w="1624" w:type="dxa"/>
            <w:vMerge/>
          </w:tcPr>
          <w:p w:rsidR="005B77BC" w:rsidRDefault="005B77BC"/>
        </w:tc>
        <w:tc>
          <w:tcPr>
            <w:tcW w:w="1757" w:type="dxa"/>
            <w:vMerge/>
          </w:tcPr>
          <w:p w:rsidR="005B77BC" w:rsidRDefault="005B77BC"/>
        </w:tc>
        <w:tc>
          <w:tcPr>
            <w:tcW w:w="1644" w:type="dxa"/>
            <w:vMerge/>
          </w:tcPr>
          <w:p w:rsidR="005B77BC" w:rsidRDefault="005B77BC"/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Уровень потерь воды,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</w:t>
            </w:r>
            <w:r>
              <w:rPr>
                <w:vertAlign w:val="superscript"/>
              </w:rPr>
              <w:t>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7</w:t>
            </w:r>
          </w:p>
        </w:tc>
      </w:tr>
      <w:tr w:rsidR="005B77BC">
        <w:tc>
          <w:tcPr>
            <w:tcW w:w="9041" w:type="dxa"/>
            <w:gridSpan w:val="7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40 лет Победы, 1А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558,47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3,026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3,026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3,026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3,026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3,026</w:t>
            </w:r>
          </w:p>
        </w:tc>
      </w:tr>
      <w:tr w:rsidR="005B77BC">
        <w:tc>
          <w:tcPr>
            <w:tcW w:w="9041" w:type="dxa"/>
            <w:gridSpan w:val="7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  <w:p w:rsidR="005B77BC" w:rsidRDefault="005B77BC">
            <w:pPr>
              <w:pStyle w:val="ConsPlusNormal"/>
              <w:jc w:val="center"/>
            </w:pPr>
            <w:r>
              <w:t xml:space="preserve">от водозабора, расположенного по адресу: </w:t>
            </w:r>
            <w:proofErr w:type="gramStart"/>
            <w:r>
              <w:t>с</w:t>
            </w:r>
            <w:proofErr w:type="gramEnd"/>
            <w:r>
              <w:t xml:space="preserve">. Новая Заимка, ул. </w:t>
            </w:r>
            <w:proofErr w:type="spellStart"/>
            <w:r>
              <w:t>Молзаводская</w:t>
            </w:r>
            <w:proofErr w:type="spellEnd"/>
            <w:r>
              <w:t>, 13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1589,84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2,233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2,363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2,233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2,363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2,233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2,363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2,233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2,363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2,233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2,363</w:t>
            </w:r>
          </w:p>
        </w:tc>
      </w:tr>
      <w:tr w:rsidR="005B77BC">
        <w:tc>
          <w:tcPr>
            <w:tcW w:w="9041" w:type="dxa"/>
            <w:gridSpan w:val="7"/>
          </w:tcPr>
          <w:p w:rsidR="005B77BC" w:rsidRDefault="005B77BC">
            <w:pPr>
              <w:pStyle w:val="ConsPlusNormal"/>
              <w:jc w:val="center"/>
            </w:pPr>
            <w:r>
              <w:t>Питьевая вода</w:t>
            </w:r>
          </w:p>
          <w:p w:rsidR="005B77BC" w:rsidRDefault="005B77BC">
            <w:pPr>
              <w:pStyle w:val="ConsPlusNormal"/>
              <w:jc w:val="center"/>
            </w:pPr>
            <w:r>
              <w:t xml:space="preserve">для потребителей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Ленина, 49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125,03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0,528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0,528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0,528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0,528</w:t>
            </w:r>
          </w:p>
        </w:tc>
      </w:tr>
      <w:tr w:rsidR="005B77BC">
        <w:tc>
          <w:tcPr>
            <w:tcW w:w="460" w:type="dxa"/>
          </w:tcPr>
          <w:p w:rsidR="005B77BC" w:rsidRDefault="005B77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B77BC" w:rsidRDefault="005B77B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62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5B77BC" w:rsidRDefault="005B77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B77BC" w:rsidRDefault="005B77B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B77BC" w:rsidRDefault="005B77B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701" w:type="dxa"/>
          </w:tcPr>
          <w:p w:rsidR="005B77BC" w:rsidRDefault="005B77BC">
            <w:pPr>
              <w:pStyle w:val="ConsPlusNormal"/>
              <w:jc w:val="center"/>
            </w:pPr>
            <w:r>
              <w:t>0,528</w:t>
            </w:r>
          </w:p>
        </w:tc>
      </w:tr>
    </w:tbl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jc w:val="both"/>
      </w:pPr>
    </w:p>
    <w:p w:rsidR="005B77BC" w:rsidRDefault="005B7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DB1" w:rsidRDefault="00895DB1"/>
    <w:sectPr w:rsidR="00895DB1" w:rsidSect="0022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BC"/>
    <w:rsid w:val="000054C9"/>
    <w:rsid w:val="0000696F"/>
    <w:rsid w:val="000113AA"/>
    <w:rsid w:val="00015BE6"/>
    <w:rsid w:val="00017AB2"/>
    <w:rsid w:val="000202D0"/>
    <w:rsid w:val="00022569"/>
    <w:rsid w:val="00027DFC"/>
    <w:rsid w:val="000314D2"/>
    <w:rsid w:val="00037FEC"/>
    <w:rsid w:val="00040593"/>
    <w:rsid w:val="00046E21"/>
    <w:rsid w:val="000506AD"/>
    <w:rsid w:val="00056BD3"/>
    <w:rsid w:val="000571CA"/>
    <w:rsid w:val="000577B7"/>
    <w:rsid w:val="00060556"/>
    <w:rsid w:val="0006464C"/>
    <w:rsid w:val="00065C62"/>
    <w:rsid w:val="00065EB6"/>
    <w:rsid w:val="00070549"/>
    <w:rsid w:val="00071670"/>
    <w:rsid w:val="0007483B"/>
    <w:rsid w:val="00074BE2"/>
    <w:rsid w:val="00075A3B"/>
    <w:rsid w:val="0007649A"/>
    <w:rsid w:val="00087D23"/>
    <w:rsid w:val="00093230"/>
    <w:rsid w:val="00097FE4"/>
    <w:rsid w:val="000A7B70"/>
    <w:rsid w:val="000B04E5"/>
    <w:rsid w:val="000B08C5"/>
    <w:rsid w:val="000B257D"/>
    <w:rsid w:val="000B511A"/>
    <w:rsid w:val="000B5A70"/>
    <w:rsid w:val="000C0852"/>
    <w:rsid w:val="000C2DAB"/>
    <w:rsid w:val="000C6799"/>
    <w:rsid w:val="000D0E53"/>
    <w:rsid w:val="000D3446"/>
    <w:rsid w:val="000E28AB"/>
    <w:rsid w:val="000E43AD"/>
    <w:rsid w:val="000F1EE2"/>
    <w:rsid w:val="000F456C"/>
    <w:rsid w:val="000F521F"/>
    <w:rsid w:val="000F5BC1"/>
    <w:rsid w:val="000F5D99"/>
    <w:rsid w:val="00104678"/>
    <w:rsid w:val="0010651E"/>
    <w:rsid w:val="001134C4"/>
    <w:rsid w:val="00114A33"/>
    <w:rsid w:val="001227D6"/>
    <w:rsid w:val="00123D76"/>
    <w:rsid w:val="001246CB"/>
    <w:rsid w:val="00130128"/>
    <w:rsid w:val="001302C5"/>
    <w:rsid w:val="00135A15"/>
    <w:rsid w:val="00136BB0"/>
    <w:rsid w:val="001411C2"/>
    <w:rsid w:val="00142850"/>
    <w:rsid w:val="001440BF"/>
    <w:rsid w:val="00146CED"/>
    <w:rsid w:val="001478B6"/>
    <w:rsid w:val="001708E6"/>
    <w:rsid w:val="00174870"/>
    <w:rsid w:val="001763C1"/>
    <w:rsid w:val="0017739E"/>
    <w:rsid w:val="001810BB"/>
    <w:rsid w:val="00181C4C"/>
    <w:rsid w:val="001862F7"/>
    <w:rsid w:val="00187635"/>
    <w:rsid w:val="00191301"/>
    <w:rsid w:val="001915A7"/>
    <w:rsid w:val="00193A68"/>
    <w:rsid w:val="0019499D"/>
    <w:rsid w:val="0019698E"/>
    <w:rsid w:val="0019707F"/>
    <w:rsid w:val="00197249"/>
    <w:rsid w:val="001A298C"/>
    <w:rsid w:val="001A48C1"/>
    <w:rsid w:val="001A7835"/>
    <w:rsid w:val="001B081F"/>
    <w:rsid w:val="001B3201"/>
    <w:rsid w:val="001B71CC"/>
    <w:rsid w:val="001B7E7B"/>
    <w:rsid w:val="001C0D8B"/>
    <w:rsid w:val="001C38B1"/>
    <w:rsid w:val="001C6F8E"/>
    <w:rsid w:val="001D0443"/>
    <w:rsid w:val="001D2551"/>
    <w:rsid w:val="001D292F"/>
    <w:rsid w:val="001D3DBB"/>
    <w:rsid w:val="001D440C"/>
    <w:rsid w:val="001E0BEC"/>
    <w:rsid w:val="001E2432"/>
    <w:rsid w:val="001E29F8"/>
    <w:rsid w:val="001E454C"/>
    <w:rsid w:val="001E559A"/>
    <w:rsid w:val="001E73A6"/>
    <w:rsid w:val="001F1736"/>
    <w:rsid w:val="001F56AC"/>
    <w:rsid w:val="001F59F8"/>
    <w:rsid w:val="001F6832"/>
    <w:rsid w:val="0020220A"/>
    <w:rsid w:val="002116D8"/>
    <w:rsid w:val="00211FC0"/>
    <w:rsid w:val="002127D6"/>
    <w:rsid w:val="00214DAE"/>
    <w:rsid w:val="0022035A"/>
    <w:rsid w:val="00221EC0"/>
    <w:rsid w:val="002251A0"/>
    <w:rsid w:val="002315FE"/>
    <w:rsid w:val="002363C5"/>
    <w:rsid w:val="00240AA9"/>
    <w:rsid w:val="0024142F"/>
    <w:rsid w:val="002512F2"/>
    <w:rsid w:val="0025706E"/>
    <w:rsid w:val="00262051"/>
    <w:rsid w:val="0026239C"/>
    <w:rsid w:val="002649C8"/>
    <w:rsid w:val="0026653E"/>
    <w:rsid w:val="0026720C"/>
    <w:rsid w:val="00276019"/>
    <w:rsid w:val="00285F85"/>
    <w:rsid w:val="00286B9C"/>
    <w:rsid w:val="00296E3C"/>
    <w:rsid w:val="002A0630"/>
    <w:rsid w:val="002A245A"/>
    <w:rsid w:val="002A2957"/>
    <w:rsid w:val="002A39EA"/>
    <w:rsid w:val="002A5EF8"/>
    <w:rsid w:val="002A71BA"/>
    <w:rsid w:val="002A777C"/>
    <w:rsid w:val="002B2D07"/>
    <w:rsid w:val="002C11C3"/>
    <w:rsid w:val="002D08C0"/>
    <w:rsid w:val="002D3B5D"/>
    <w:rsid w:val="002D654C"/>
    <w:rsid w:val="002D72C8"/>
    <w:rsid w:val="002E09F9"/>
    <w:rsid w:val="002E1C49"/>
    <w:rsid w:val="002E28C6"/>
    <w:rsid w:val="002E3743"/>
    <w:rsid w:val="002E6E82"/>
    <w:rsid w:val="002F2F3C"/>
    <w:rsid w:val="002F5667"/>
    <w:rsid w:val="002F6B16"/>
    <w:rsid w:val="00304429"/>
    <w:rsid w:val="00304B21"/>
    <w:rsid w:val="003051D3"/>
    <w:rsid w:val="003065F8"/>
    <w:rsid w:val="00307CCC"/>
    <w:rsid w:val="00316CC4"/>
    <w:rsid w:val="003224CA"/>
    <w:rsid w:val="00324FAD"/>
    <w:rsid w:val="00327CA5"/>
    <w:rsid w:val="00331FF9"/>
    <w:rsid w:val="00332AE8"/>
    <w:rsid w:val="00335E09"/>
    <w:rsid w:val="00336644"/>
    <w:rsid w:val="003371B9"/>
    <w:rsid w:val="003428D9"/>
    <w:rsid w:val="0034615C"/>
    <w:rsid w:val="00356C6D"/>
    <w:rsid w:val="0035744C"/>
    <w:rsid w:val="00357C3C"/>
    <w:rsid w:val="0036228C"/>
    <w:rsid w:val="00371379"/>
    <w:rsid w:val="00374470"/>
    <w:rsid w:val="00375D5B"/>
    <w:rsid w:val="003854E3"/>
    <w:rsid w:val="0038562F"/>
    <w:rsid w:val="00395555"/>
    <w:rsid w:val="003970D6"/>
    <w:rsid w:val="003974F2"/>
    <w:rsid w:val="003A050C"/>
    <w:rsid w:val="003A1689"/>
    <w:rsid w:val="003A1A61"/>
    <w:rsid w:val="003A3EC4"/>
    <w:rsid w:val="003A5F33"/>
    <w:rsid w:val="003B0FFC"/>
    <w:rsid w:val="003B60B9"/>
    <w:rsid w:val="003B62BC"/>
    <w:rsid w:val="003C1280"/>
    <w:rsid w:val="003C3BEB"/>
    <w:rsid w:val="003C5A49"/>
    <w:rsid w:val="003D6A5D"/>
    <w:rsid w:val="003E2C2F"/>
    <w:rsid w:val="003E4279"/>
    <w:rsid w:val="003E7843"/>
    <w:rsid w:val="003F77DD"/>
    <w:rsid w:val="004027AB"/>
    <w:rsid w:val="00403663"/>
    <w:rsid w:val="004129AA"/>
    <w:rsid w:val="00413B75"/>
    <w:rsid w:val="0041574B"/>
    <w:rsid w:val="004264C9"/>
    <w:rsid w:val="0042665B"/>
    <w:rsid w:val="00434595"/>
    <w:rsid w:val="004371D5"/>
    <w:rsid w:val="00437409"/>
    <w:rsid w:val="00440B86"/>
    <w:rsid w:val="004426F1"/>
    <w:rsid w:val="00447419"/>
    <w:rsid w:val="00450604"/>
    <w:rsid w:val="00452EB2"/>
    <w:rsid w:val="00465868"/>
    <w:rsid w:val="0046777C"/>
    <w:rsid w:val="00467C15"/>
    <w:rsid w:val="0047223A"/>
    <w:rsid w:val="00472F88"/>
    <w:rsid w:val="004749AE"/>
    <w:rsid w:val="00476957"/>
    <w:rsid w:val="00484632"/>
    <w:rsid w:val="00484A0F"/>
    <w:rsid w:val="0048601B"/>
    <w:rsid w:val="00486F20"/>
    <w:rsid w:val="00487F71"/>
    <w:rsid w:val="004923E0"/>
    <w:rsid w:val="004937BB"/>
    <w:rsid w:val="004A5D82"/>
    <w:rsid w:val="004B0821"/>
    <w:rsid w:val="004B549D"/>
    <w:rsid w:val="004B7E0A"/>
    <w:rsid w:val="004C0D7F"/>
    <w:rsid w:val="004D0767"/>
    <w:rsid w:val="004D3100"/>
    <w:rsid w:val="004D35B1"/>
    <w:rsid w:val="004E075A"/>
    <w:rsid w:val="004E1395"/>
    <w:rsid w:val="004F51D5"/>
    <w:rsid w:val="004F77AB"/>
    <w:rsid w:val="00507AD4"/>
    <w:rsid w:val="00514EAA"/>
    <w:rsid w:val="005175A9"/>
    <w:rsid w:val="00526DAB"/>
    <w:rsid w:val="00530FC7"/>
    <w:rsid w:val="00534666"/>
    <w:rsid w:val="00537715"/>
    <w:rsid w:val="00540A9D"/>
    <w:rsid w:val="005445A4"/>
    <w:rsid w:val="00546F9D"/>
    <w:rsid w:val="00547599"/>
    <w:rsid w:val="00547854"/>
    <w:rsid w:val="00551B60"/>
    <w:rsid w:val="00554CFC"/>
    <w:rsid w:val="0056047A"/>
    <w:rsid w:val="00562140"/>
    <w:rsid w:val="0056268D"/>
    <w:rsid w:val="0057492E"/>
    <w:rsid w:val="00583AEC"/>
    <w:rsid w:val="00584EAC"/>
    <w:rsid w:val="00585832"/>
    <w:rsid w:val="00592BEA"/>
    <w:rsid w:val="0059367A"/>
    <w:rsid w:val="005A2F24"/>
    <w:rsid w:val="005B0587"/>
    <w:rsid w:val="005B35BF"/>
    <w:rsid w:val="005B487A"/>
    <w:rsid w:val="005B77BC"/>
    <w:rsid w:val="005D4D10"/>
    <w:rsid w:val="005D629C"/>
    <w:rsid w:val="005E1012"/>
    <w:rsid w:val="005E27F4"/>
    <w:rsid w:val="005E5771"/>
    <w:rsid w:val="005F0FD5"/>
    <w:rsid w:val="00600A51"/>
    <w:rsid w:val="00600E0F"/>
    <w:rsid w:val="006100B2"/>
    <w:rsid w:val="006113AE"/>
    <w:rsid w:val="00615203"/>
    <w:rsid w:val="00616219"/>
    <w:rsid w:val="00620517"/>
    <w:rsid w:val="00624A3F"/>
    <w:rsid w:val="00631D85"/>
    <w:rsid w:val="00632308"/>
    <w:rsid w:val="00636479"/>
    <w:rsid w:val="00644021"/>
    <w:rsid w:val="006512FD"/>
    <w:rsid w:val="00651F21"/>
    <w:rsid w:val="0065535F"/>
    <w:rsid w:val="00676A1C"/>
    <w:rsid w:val="00676CA6"/>
    <w:rsid w:val="00681BEC"/>
    <w:rsid w:val="00683932"/>
    <w:rsid w:val="00684153"/>
    <w:rsid w:val="006A2492"/>
    <w:rsid w:val="006A5C49"/>
    <w:rsid w:val="006C2053"/>
    <w:rsid w:val="006D1C15"/>
    <w:rsid w:val="006D47C1"/>
    <w:rsid w:val="006E372F"/>
    <w:rsid w:val="006F054E"/>
    <w:rsid w:val="006F451B"/>
    <w:rsid w:val="00700EEA"/>
    <w:rsid w:val="0070450A"/>
    <w:rsid w:val="007078A3"/>
    <w:rsid w:val="00707C6F"/>
    <w:rsid w:val="00710376"/>
    <w:rsid w:val="00724DCB"/>
    <w:rsid w:val="00726AE0"/>
    <w:rsid w:val="007376CC"/>
    <w:rsid w:val="00740C67"/>
    <w:rsid w:val="00741779"/>
    <w:rsid w:val="00744D01"/>
    <w:rsid w:val="007518F5"/>
    <w:rsid w:val="007536B8"/>
    <w:rsid w:val="00762702"/>
    <w:rsid w:val="00762AF0"/>
    <w:rsid w:val="00765DA4"/>
    <w:rsid w:val="0078088D"/>
    <w:rsid w:val="00781D25"/>
    <w:rsid w:val="0078644E"/>
    <w:rsid w:val="00791D4A"/>
    <w:rsid w:val="00792A5B"/>
    <w:rsid w:val="00797D36"/>
    <w:rsid w:val="007A231E"/>
    <w:rsid w:val="007A4DF8"/>
    <w:rsid w:val="007A5C8A"/>
    <w:rsid w:val="007A6BA5"/>
    <w:rsid w:val="007A6D96"/>
    <w:rsid w:val="007B161B"/>
    <w:rsid w:val="007B2637"/>
    <w:rsid w:val="007B30A7"/>
    <w:rsid w:val="007B34CE"/>
    <w:rsid w:val="007C019A"/>
    <w:rsid w:val="007C0B40"/>
    <w:rsid w:val="007C3252"/>
    <w:rsid w:val="007C60FC"/>
    <w:rsid w:val="007C64E1"/>
    <w:rsid w:val="007C6588"/>
    <w:rsid w:val="007E092B"/>
    <w:rsid w:val="007E1B7A"/>
    <w:rsid w:val="007E3668"/>
    <w:rsid w:val="007E3E94"/>
    <w:rsid w:val="007F3BA3"/>
    <w:rsid w:val="00800BBB"/>
    <w:rsid w:val="00802FA3"/>
    <w:rsid w:val="0080337D"/>
    <w:rsid w:val="0080549C"/>
    <w:rsid w:val="00805821"/>
    <w:rsid w:val="00805D30"/>
    <w:rsid w:val="00813259"/>
    <w:rsid w:val="0081453F"/>
    <w:rsid w:val="00817D0D"/>
    <w:rsid w:val="008228C0"/>
    <w:rsid w:val="00823AEB"/>
    <w:rsid w:val="00826BF4"/>
    <w:rsid w:val="00834E19"/>
    <w:rsid w:val="008366ED"/>
    <w:rsid w:val="0084157C"/>
    <w:rsid w:val="00846953"/>
    <w:rsid w:val="008624F4"/>
    <w:rsid w:val="00862674"/>
    <w:rsid w:val="008709B0"/>
    <w:rsid w:val="00871E4A"/>
    <w:rsid w:val="008723BA"/>
    <w:rsid w:val="008731BD"/>
    <w:rsid w:val="008763DF"/>
    <w:rsid w:val="00883A07"/>
    <w:rsid w:val="0088531E"/>
    <w:rsid w:val="00891121"/>
    <w:rsid w:val="00893B03"/>
    <w:rsid w:val="00895DB1"/>
    <w:rsid w:val="00896CA6"/>
    <w:rsid w:val="008A6BF1"/>
    <w:rsid w:val="008B0DEB"/>
    <w:rsid w:val="008B18C6"/>
    <w:rsid w:val="008B74F2"/>
    <w:rsid w:val="008C2D29"/>
    <w:rsid w:val="008C3522"/>
    <w:rsid w:val="008C56A4"/>
    <w:rsid w:val="008C74CD"/>
    <w:rsid w:val="008D0D74"/>
    <w:rsid w:val="008D4F54"/>
    <w:rsid w:val="008E2092"/>
    <w:rsid w:val="008E348F"/>
    <w:rsid w:val="008E5D3A"/>
    <w:rsid w:val="008E7EB3"/>
    <w:rsid w:val="008F5A09"/>
    <w:rsid w:val="008F73C1"/>
    <w:rsid w:val="00900A48"/>
    <w:rsid w:val="00900E1D"/>
    <w:rsid w:val="0090197E"/>
    <w:rsid w:val="009121A3"/>
    <w:rsid w:val="009155DD"/>
    <w:rsid w:val="009215BA"/>
    <w:rsid w:val="00934099"/>
    <w:rsid w:val="00934EB4"/>
    <w:rsid w:val="00936611"/>
    <w:rsid w:val="009441D9"/>
    <w:rsid w:val="00944769"/>
    <w:rsid w:val="009447AB"/>
    <w:rsid w:val="00944F12"/>
    <w:rsid w:val="00953931"/>
    <w:rsid w:val="00957A21"/>
    <w:rsid w:val="00962275"/>
    <w:rsid w:val="009673CC"/>
    <w:rsid w:val="0098145E"/>
    <w:rsid w:val="009836F3"/>
    <w:rsid w:val="009871A9"/>
    <w:rsid w:val="0099443A"/>
    <w:rsid w:val="00994600"/>
    <w:rsid w:val="00996ABC"/>
    <w:rsid w:val="009A0008"/>
    <w:rsid w:val="009A4446"/>
    <w:rsid w:val="009A6847"/>
    <w:rsid w:val="009B057D"/>
    <w:rsid w:val="009B14A7"/>
    <w:rsid w:val="009B2AA7"/>
    <w:rsid w:val="009C3E1C"/>
    <w:rsid w:val="009D2879"/>
    <w:rsid w:val="009D2CCF"/>
    <w:rsid w:val="009D5564"/>
    <w:rsid w:val="009E4534"/>
    <w:rsid w:val="009F2CCF"/>
    <w:rsid w:val="009F4951"/>
    <w:rsid w:val="009F6FDA"/>
    <w:rsid w:val="009F7686"/>
    <w:rsid w:val="00A023E5"/>
    <w:rsid w:val="00A04FCC"/>
    <w:rsid w:val="00A079CE"/>
    <w:rsid w:val="00A106F2"/>
    <w:rsid w:val="00A147C0"/>
    <w:rsid w:val="00A15D82"/>
    <w:rsid w:val="00A3519C"/>
    <w:rsid w:val="00A3741A"/>
    <w:rsid w:val="00A42081"/>
    <w:rsid w:val="00A446CB"/>
    <w:rsid w:val="00A46860"/>
    <w:rsid w:val="00A618F5"/>
    <w:rsid w:val="00A66D03"/>
    <w:rsid w:val="00A74B4F"/>
    <w:rsid w:val="00A7717B"/>
    <w:rsid w:val="00A83B5C"/>
    <w:rsid w:val="00A84573"/>
    <w:rsid w:val="00A863D5"/>
    <w:rsid w:val="00A86868"/>
    <w:rsid w:val="00A87230"/>
    <w:rsid w:val="00A903EC"/>
    <w:rsid w:val="00A96C10"/>
    <w:rsid w:val="00AA231A"/>
    <w:rsid w:val="00AB1328"/>
    <w:rsid w:val="00AB3D7D"/>
    <w:rsid w:val="00AB74C5"/>
    <w:rsid w:val="00AC5BBE"/>
    <w:rsid w:val="00AC7FD2"/>
    <w:rsid w:val="00AD04EE"/>
    <w:rsid w:val="00AD0C8D"/>
    <w:rsid w:val="00AE3A5B"/>
    <w:rsid w:val="00AE7195"/>
    <w:rsid w:val="00AF0740"/>
    <w:rsid w:val="00B03037"/>
    <w:rsid w:val="00B03A7A"/>
    <w:rsid w:val="00B03AF6"/>
    <w:rsid w:val="00B03FD3"/>
    <w:rsid w:val="00B04F7F"/>
    <w:rsid w:val="00B07AA8"/>
    <w:rsid w:val="00B16A76"/>
    <w:rsid w:val="00B263FF"/>
    <w:rsid w:val="00B30B33"/>
    <w:rsid w:val="00B33502"/>
    <w:rsid w:val="00B34F5F"/>
    <w:rsid w:val="00B35157"/>
    <w:rsid w:val="00B41B20"/>
    <w:rsid w:val="00B41FFC"/>
    <w:rsid w:val="00B43E78"/>
    <w:rsid w:val="00B45EBA"/>
    <w:rsid w:val="00B60171"/>
    <w:rsid w:val="00B605BD"/>
    <w:rsid w:val="00B621EB"/>
    <w:rsid w:val="00B66C3B"/>
    <w:rsid w:val="00B72812"/>
    <w:rsid w:val="00B72F64"/>
    <w:rsid w:val="00B73F28"/>
    <w:rsid w:val="00B74084"/>
    <w:rsid w:val="00B7519C"/>
    <w:rsid w:val="00B80A45"/>
    <w:rsid w:val="00B8688F"/>
    <w:rsid w:val="00B9082D"/>
    <w:rsid w:val="00B955FA"/>
    <w:rsid w:val="00B963BE"/>
    <w:rsid w:val="00B9691D"/>
    <w:rsid w:val="00BA1390"/>
    <w:rsid w:val="00BA283B"/>
    <w:rsid w:val="00BA5C70"/>
    <w:rsid w:val="00BB2681"/>
    <w:rsid w:val="00BB58FF"/>
    <w:rsid w:val="00BC1D21"/>
    <w:rsid w:val="00BC4283"/>
    <w:rsid w:val="00BC77C3"/>
    <w:rsid w:val="00BD075C"/>
    <w:rsid w:val="00BD1125"/>
    <w:rsid w:val="00BD396F"/>
    <w:rsid w:val="00BD64FD"/>
    <w:rsid w:val="00BE106C"/>
    <w:rsid w:val="00BE6486"/>
    <w:rsid w:val="00BE6596"/>
    <w:rsid w:val="00BF026E"/>
    <w:rsid w:val="00C0106C"/>
    <w:rsid w:val="00C041A5"/>
    <w:rsid w:val="00C35802"/>
    <w:rsid w:val="00C414AA"/>
    <w:rsid w:val="00C422B0"/>
    <w:rsid w:val="00C43443"/>
    <w:rsid w:val="00C443F1"/>
    <w:rsid w:val="00C445EA"/>
    <w:rsid w:val="00C51D14"/>
    <w:rsid w:val="00C51DD1"/>
    <w:rsid w:val="00C53DC2"/>
    <w:rsid w:val="00C547AF"/>
    <w:rsid w:val="00C624DE"/>
    <w:rsid w:val="00C65974"/>
    <w:rsid w:val="00C6795A"/>
    <w:rsid w:val="00C71E50"/>
    <w:rsid w:val="00C83F8B"/>
    <w:rsid w:val="00C84109"/>
    <w:rsid w:val="00C84A6D"/>
    <w:rsid w:val="00C87242"/>
    <w:rsid w:val="00C91BB7"/>
    <w:rsid w:val="00C95DD4"/>
    <w:rsid w:val="00CA284E"/>
    <w:rsid w:val="00CA5E17"/>
    <w:rsid w:val="00CB5801"/>
    <w:rsid w:val="00CD0D24"/>
    <w:rsid w:val="00CD166A"/>
    <w:rsid w:val="00CD4FB4"/>
    <w:rsid w:val="00CE015C"/>
    <w:rsid w:val="00CE1CBF"/>
    <w:rsid w:val="00CE7FAD"/>
    <w:rsid w:val="00CF249E"/>
    <w:rsid w:val="00CF2D34"/>
    <w:rsid w:val="00CF3746"/>
    <w:rsid w:val="00CF7377"/>
    <w:rsid w:val="00D00175"/>
    <w:rsid w:val="00D04D89"/>
    <w:rsid w:val="00D11036"/>
    <w:rsid w:val="00D17EE2"/>
    <w:rsid w:val="00D22AA8"/>
    <w:rsid w:val="00D2536F"/>
    <w:rsid w:val="00D404A8"/>
    <w:rsid w:val="00D4195F"/>
    <w:rsid w:val="00D43489"/>
    <w:rsid w:val="00D44A76"/>
    <w:rsid w:val="00D46256"/>
    <w:rsid w:val="00D479F2"/>
    <w:rsid w:val="00D640C0"/>
    <w:rsid w:val="00D66F22"/>
    <w:rsid w:val="00D7095F"/>
    <w:rsid w:val="00D73786"/>
    <w:rsid w:val="00D73A85"/>
    <w:rsid w:val="00D74844"/>
    <w:rsid w:val="00D7555D"/>
    <w:rsid w:val="00D8372A"/>
    <w:rsid w:val="00D90450"/>
    <w:rsid w:val="00D90CAC"/>
    <w:rsid w:val="00DA3DD7"/>
    <w:rsid w:val="00DA5CFA"/>
    <w:rsid w:val="00DA5D12"/>
    <w:rsid w:val="00DB4B90"/>
    <w:rsid w:val="00DB546F"/>
    <w:rsid w:val="00DB64AE"/>
    <w:rsid w:val="00DC2203"/>
    <w:rsid w:val="00DC2A3A"/>
    <w:rsid w:val="00DC66D2"/>
    <w:rsid w:val="00DC75EC"/>
    <w:rsid w:val="00DC789D"/>
    <w:rsid w:val="00DD26E8"/>
    <w:rsid w:val="00DD683C"/>
    <w:rsid w:val="00DF74EA"/>
    <w:rsid w:val="00E0390E"/>
    <w:rsid w:val="00E0457B"/>
    <w:rsid w:val="00E076E6"/>
    <w:rsid w:val="00E11696"/>
    <w:rsid w:val="00E13875"/>
    <w:rsid w:val="00E14209"/>
    <w:rsid w:val="00E164BB"/>
    <w:rsid w:val="00E164D4"/>
    <w:rsid w:val="00E20E0D"/>
    <w:rsid w:val="00E217C9"/>
    <w:rsid w:val="00E30404"/>
    <w:rsid w:val="00E32B87"/>
    <w:rsid w:val="00E415FC"/>
    <w:rsid w:val="00E41A1D"/>
    <w:rsid w:val="00E450FD"/>
    <w:rsid w:val="00E5439D"/>
    <w:rsid w:val="00E5589D"/>
    <w:rsid w:val="00E60801"/>
    <w:rsid w:val="00E71CEA"/>
    <w:rsid w:val="00E728F8"/>
    <w:rsid w:val="00E74EBF"/>
    <w:rsid w:val="00E773B2"/>
    <w:rsid w:val="00E84573"/>
    <w:rsid w:val="00E84E47"/>
    <w:rsid w:val="00E9462A"/>
    <w:rsid w:val="00EA015D"/>
    <w:rsid w:val="00EA1BA9"/>
    <w:rsid w:val="00EA3337"/>
    <w:rsid w:val="00EA3F35"/>
    <w:rsid w:val="00EA64AE"/>
    <w:rsid w:val="00EB0DB0"/>
    <w:rsid w:val="00EB334F"/>
    <w:rsid w:val="00EB3E4C"/>
    <w:rsid w:val="00EB455C"/>
    <w:rsid w:val="00EB4CCE"/>
    <w:rsid w:val="00EB7EBC"/>
    <w:rsid w:val="00EC1714"/>
    <w:rsid w:val="00EC1E94"/>
    <w:rsid w:val="00ED43FA"/>
    <w:rsid w:val="00ED72EA"/>
    <w:rsid w:val="00ED78BA"/>
    <w:rsid w:val="00EE15D1"/>
    <w:rsid w:val="00EE3112"/>
    <w:rsid w:val="00EE6286"/>
    <w:rsid w:val="00EF4A7D"/>
    <w:rsid w:val="00EF4AE4"/>
    <w:rsid w:val="00F00314"/>
    <w:rsid w:val="00F00A65"/>
    <w:rsid w:val="00F02A1B"/>
    <w:rsid w:val="00F11577"/>
    <w:rsid w:val="00F127BD"/>
    <w:rsid w:val="00F1529D"/>
    <w:rsid w:val="00F164EE"/>
    <w:rsid w:val="00F23837"/>
    <w:rsid w:val="00F24E77"/>
    <w:rsid w:val="00F30037"/>
    <w:rsid w:val="00F31C1A"/>
    <w:rsid w:val="00F3524D"/>
    <w:rsid w:val="00F37DFB"/>
    <w:rsid w:val="00F42B06"/>
    <w:rsid w:val="00F45850"/>
    <w:rsid w:val="00F55948"/>
    <w:rsid w:val="00F66DDB"/>
    <w:rsid w:val="00F71E16"/>
    <w:rsid w:val="00F8029C"/>
    <w:rsid w:val="00F8061E"/>
    <w:rsid w:val="00F9259E"/>
    <w:rsid w:val="00F929C3"/>
    <w:rsid w:val="00F93058"/>
    <w:rsid w:val="00F96B55"/>
    <w:rsid w:val="00F96D08"/>
    <w:rsid w:val="00F97765"/>
    <w:rsid w:val="00FA5FED"/>
    <w:rsid w:val="00FB66AC"/>
    <w:rsid w:val="00FB6A04"/>
    <w:rsid w:val="00FC121C"/>
    <w:rsid w:val="00FC1644"/>
    <w:rsid w:val="00FC6157"/>
    <w:rsid w:val="00FC6D5B"/>
    <w:rsid w:val="00FC71F0"/>
    <w:rsid w:val="00FD44FC"/>
    <w:rsid w:val="00FE37BC"/>
    <w:rsid w:val="00FE693E"/>
    <w:rsid w:val="00FF0976"/>
    <w:rsid w:val="00FF3AC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99854F8CC0842001E42F283B960A89CAB45C81901EFF3A3BEE2E695DE41B00205AEF53D9EBBD66295BBDA7FS91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999854F8CC0842001E42F283B960A89CAA48CF1600EFF3A3BEE2E695DE41B00205AEF53D9EBBD66295BBDA7FS91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99854F8CC0842001E5CFF95D53EA799A012C11E01E2ADF6E9E4B1CA8E47E55045F0AC7FDBA8D7638BB9DA7A95767C8B88E4154B583470B03D50E1SD17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5999854F8CC0842001E5CFF95D53EA799A012C11E01E2ADF6E9E4B1CA8E47E55045F0AC7FDBA8D7638BB9DA7B95767C8B88E4154B583470B03D50E1SD1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99854F8CC0842001E5CFF95D53EA799A012C11E01E2A1F8E3E4B1CA8E47E55045F0AC7FDBA8D7638BBFD27695767C8B88E4154B583470B03D50E1SD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Сычёва Ирина Владимировна</dc:creator>
  <cp:lastModifiedBy>Админ</cp:lastModifiedBy>
  <cp:revision>2</cp:revision>
  <dcterms:created xsi:type="dcterms:W3CDTF">2019-01-28T10:37:00Z</dcterms:created>
  <dcterms:modified xsi:type="dcterms:W3CDTF">2019-01-28T10:37:00Z</dcterms:modified>
</cp:coreProperties>
</file>