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F00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 </w:t>
      </w:r>
    </w:p>
    <w:p w:rsidR="003D6F00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</w:t>
      </w:r>
    </w:p>
    <w:p w:rsidR="00FB11DF" w:rsidRPr="00FB11DF" w:rsidRDefault="00FB11DF" w:rsidP="00FB11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r w:rsidR="00DB2908" w:rsidRPr="00DB29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КОМФОРТ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B11DF" w:rsidRPr="00FB11DF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 Ю. Важенина</w:t>
      </w: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  </w:t>
      </w: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3D6F00" w:rsidRP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36"/>
          <w:szCs w:val="36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   </w:t>
      </w:r>
      <w:r w:rsidR="003D6F00" w:rsidRPr="00FB11DF">
        <w:rPr>
          <w:rFonts w:ascii="Courier New" w:eastAsia="Times New Roman" w:hAnsi="Courier New" w:cs="Courier New"/>
          <w:b/>
          <w:sz w:val="36"/>
          <w:szCs w:val="36"/>
          <w:lang w:eastAsia="ru-RU"/>
        </w:rPr>
        <w:t>Перечень</w:t>
      </w:r>
      <w:r w:rsidRPr="00FB11DF">
        <w:rPr>
          <w:rFonts w:ascii="Courier New" w:eastAsia="Times New Roman" w:hAnsi="Courier New" w:cs="Courier New"/>
          <w:b/>
          <w:sz w:val="36"/>
          <w:szCs w:val="36"/>
          <w:lang w:eastAsia="ru-RU"/>
        </w:rPr>
        <w:t xml:space="preserve">    </w:t>
      </w:r>
    </w:p>
    <w:p w:rsidR="003D6F00" w:rsidRPr="00FB11DF" w:rsidRDefault="00D55FB0" w:rsidP="00D55FB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мероприятий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  <w:r w:rsidR="00D55FB0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по </w:t>
      </w: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энергосбережению и повышению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эффективности использования </w:t>
      </w:r>
      <w:proofErr w:type="gramStart"/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энергетических</w:t>
      </w:r>
      <w:bookmarkStart w:id="0" w:name="_GoBack"/>
      <w:bookmarkEnd w:id="0"/>
      <w:proofErr w:type="gramEnd"/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ресурсов, </w:t>
      </w:r>
      <w:proofErr w:type="gramStart"/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предлагаемый</w:t>
      </w:r>
      <w:proofErr w:type="gramEnd"/>
    </w:p>
    <w:p w:rsidR="003D6F00" w:rsidRPr="00F07060" w:rsidRDefault="00FB11DF" w:rsidP="00FB11DF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32"/>
          <w:szCs w:val="32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  <w:r w:rsidR="003D6F00"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для </w:t>
      </w:r>
      <w:r w:rsidRPr="00FB11DF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МКД </w:t>
      </w:r>
      <w:r w:rsidR="00F07060" w:rsidRPr="00F07060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№14 </w:t>
      </w:r>
      <w:r w:rsidR="00F07060">
        <w:rPr>
          <w:rFonts w:ascii="Courier New" w:eastAsia="Times New Roman" w:hAnsi="Courier New" w:cs="Courier New"/>
          <w:b/>
          <w:sz w:val="32"/>
          <w:szCs w:val="32"/>
          <w:lang w:eastAsia="ru-RU"/>
        </w:rPr>
        <w:t>в</w:t>
      </w:r>
      <w:r w:rsidRPr="00FB11DF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 </w:t>
      </w:r>
      <w:r w:rsidR="003905FB" w:rsidRPr="003905FB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с. </w:t>
      </w:r>
      <w:proofErr w:type="spellStart"/>
      <w:r w:rsidR="003905FB" w:rsidRPr="003905FB">
        <w:rPr>
          <w:rFonts w:ascii="Courier New" w:eastAsia="Times New Roman" w:hAnsi="Courier New" w:cs="Courier New"/>
          <w:b/>
          <w:sz w:val="32"/>
          <w:szCs w:val="32"/>
          <w:lang w:eastAsia="ru-RU"/>
        </w:rPr>
        <w:t>Гилево</w:t>
      </w:r>
      <w:proofErr w:type="spellEnd"/>
      <w:r w:rsidR="003905FB" w:rsidRPr="003905FB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, </w:t>
      </w:r>
      <w:r w:rsidRPr="00FB11DF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ул. </w:t>
      </w:r>
      <w:proofErr w:type="gramStart"/>
      <w:r w:rsidR="00114B06">
        <w:rPr>
          <w:rFonts w:ascii="Courier New" w:eastAsia="Times New Roman" w:hAnsi="Courier New" w:cs="Courier New"/>
          <w:b/>
          <w:sz w:val="32"/>
          <w:szCs w:val="32"/>
          <w:lang w:eastAsia="ru-RU"/>
        </w:rPr>
        <w:t>Молодежная</w:t>
      </w:r>
      <w:proofErr w:type="gramEnd"/>
      <w:r w:rsidR="00114B06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 </w:t>
      </w:r>
      <w:r w:rsidR="00D55FB0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на </w:t>
      </w:r>
      <w:r w:rsidR="0070090E">
        <w:rPr>
          <w:rFonts w:ascii="Courier New" w:eastAsia="Times New Roman" w:hAnsi="Courier New" w:cs="Courier New"/>
          <w:b/>
          <w:sz w:val="32"/>
          <w:szCs w:val="32"/>
          <w:lang w:eastAsia="ru-RU"/>
        </w:rPr>
        <w:t>202</w:t>
      </w:r>
      <w:r w:rsidR="00A519EC">
        <w:rPr>
          <w:rFonts w:ascii="Courier New" w:eastAsia="Times New Roman" w:hAnsi="Courier New" w:cs="Courier New"/>
          <w:b/>
          <w:sz w:val="32"/>
          <w:szCs w:val="32"/>
          <w:lang w:eastAsia="ru-RU"/>
        </w:rPr>
        <w:t>2</w:t>
      </w:r>
      <w:r w:rsidR="00401EAC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 </w:t>
      </w:r>
      <w:r w:rsidR="00D55FB0">
        <w:rPr>
          <w:rFonts w:ascii="Courier New" w:eastAsia="Times New Roman" w:hAnsi="Courier New" w:cs="Courier New"/>
          <w:b/>
          <w:sz w:val="32"/>
          <w:szCs w:val="32"/>
          <w:lang w:eastAsia="ru-RU"/>
        </w:rPr>
        <w:t>г.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3544"/>
        <w:gridCol w:w="2410"/>
        <w:gridCol w:w="1701"/>
        <w:gridCol w:w="1417"/>
        <w:gridCol w:w="1701"/>
        <w:gridCol w:w="1701"/>
      </w:tblGrid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Применяемые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технологии,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оборудование 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материалы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Возможные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исполнители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Источник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Характер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эксплуатации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после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Влияние стоимости мероприятия на месячную плату за содержание и ремонт жилого помещения, в %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(в рублях)</w:t>
            </w:r>
            <w:proofErr w:type="gramEnd"/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«1»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Перечень основных мероприятий в отношении общего имущества в многоквартирном доме 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отопления </w:t>
            </w:r>
          </w:p>
        </w:tc>
      </w:tr>
      <w:tr w:rsidR="003D6F00" w:rsidRPr="00FB11DF" w:rsidTr="003006DA">
        <w:trPr>
          <w:cantSplit/>
          <w:trHeight w:val="9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D5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вентилей и балансировка системы отопления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Экономия потребления тепловой энергии в системе отопления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Балансировочные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вентили, запорные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вентили,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</w:t>
            </w:r>
            <w:proofErr w:type="gram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выпускные клапаны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регулировка,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Промывка трубопроводов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стояков системы отопления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Рациональное использование тепловой энергии;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Экономия потребления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тепловой энергии в системе отопления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Промывочные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машины и реагенты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содержание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изоляции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трубопроводов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системы отопления 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подвальных помещениях с применением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</w:t>
            </w:r>
            <w:proofErr w:type="gram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Экономия потребления тепловой энергии в системе отопления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теплоизоляционные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материалы в виде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скорлуп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цилиндров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электроснабжения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ламп накаливания в местах общего пользования на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лампы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Экономия электроэнергии;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Улучшение качества освещения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Люминесцентные лампы,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светодиодные лампы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протирка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Дверные и оконные конструкции </w:t>
            </w:r>
          </w:p>
        </w:tc>
      </w:tr>
      <w:tr w:rsidR="003D6F00" w:rsidRPr="00FB11DF" w:rsidTr="003006DA">
        <w:trPr>
          <w:cantSplit/>
          <w:trHeight w:val="13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Заделка, уплотнение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утепление дверных блоков на входе 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подъезды и обеспечение автоматического закрывания дверей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утечек тепла через двери подъездов;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Усиление безопасности жителей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Двери с теплоизоляцией,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пена,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автоматические дверные доводчики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 и уплотнение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оконных блоков в подъездах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оконные блоки;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тепловой энергии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пена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F00" w:rsidRPr="00FB11DF" w:rsidTr="003006DA">
        <w:trPr>
          <w:cantSplit/>
          <w:trHeight w:val="240"/>
        </w:trPr>
        <w:tc>
          <w:tcPr>
            <w:tcW w:w="136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Перечень мероприятий в отношении помещений индивидуального пользования в многоквартирном доме 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горячего и холодного водоснабжения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унитазов или замена на экономичные модели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Ликвидация утечек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воды;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Экономия потребления воды в системе ХВС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Запчасти,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экономичные модели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смесителей и душевых головок или замена на экономичные модели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Ликвидация утечек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Экономия потребления воды в системе ХВС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Запчасти,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экономичные модели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электроснабжения </w:t>
            </w:r>
          </w:p>
        </w:tc>
      </w:tr>
      <w:tr w:rsidR="003D6F00" w:rsidRPr="00FB11DF" w:rsidTr="003006DA">
        <w:trPr>
          <w:cantSplit/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ламп накаливания на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лампы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Экономия электроэнергии;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Улучшение качества освещения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Люминесцентные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лампы,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светодиодные лампы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замена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вентиляции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или установка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воздушных заслонок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Ликвидация утечек тепла через систему вентиляции;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заслонки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регулированием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проходного сечения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регулировка,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Дверные и оконные конструкции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теплоотражающих пленок на окна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Снижение потерь лучистой энергии через окна;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Теплоотражающая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пленка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низкоэмиссионных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стекол на окна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потерь лучистой энергии через окна;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Низкоэмиссионные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стекла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 и уплотнение оконных блоков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оконные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тепловой энергии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пена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13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оконных и балконных блоков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оконные и балконные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Увеличение срока службы окон и балконных дверей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пластиковые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стеклопакеты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14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Остекление балконов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лоджий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оконные и балконные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Повышение термического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сопротивления оконных конструкций;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Увеличение срока службы окон и балконных дверей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пластиковые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алюминиевые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конструкции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очистка,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D3C" w:rsidRPr="00FB11DF" w:rsidRDefault="003C1D3C">
      <w:pPr>
        <w:rPr>
          <w:sz w:val="24"/>
          <w:szCs w:val="24"/>
        </w:rPr>
      </w:pPr>
    </w:p>
    <w:sectPr w:rsidR="003C1D3C" w:rsidRPr="00FB11DF" w:rsidSect="00D62AA2">
      <w:pgSz w:w="16838" w:h="11905" w:orient="landscape" w:code="9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6F00"/>
    <w:rsid w:val="00114B06"/>
    <w:rsid w:val="00167CE3"/>
    <w:rsid w:val="00243DBF"/>
    <w:rsid w:val="00250E26"/>
    <w:rsid w:val="0037576E"/>
    <w:rsid w:val="003905FB"/>
    <w:rsid w:val="003971D8"/>
    <w:rsid w:val="003C1D3C"/>
    <w:rsid w:val="003D6F00"/>
    <w:rsid w:val="00401EAC"/>
    <w:rsid w:val="00654789"/>
    <w:rsid w:val="0070090E"/>
    <w:rsid w:val="00794C08"/>
    <w:rsid w:val="00831347"/>
    <w:rsid w:val="009A4382"/>
    <w:rsid w:val="00A519EC"/>
    <w:rsid w:val="00AC4466"/>
    <w:rsid w:val="00BF6E59"/>
    <w:rsid w:val="00C42C95"/>
    <w:rsid w:val="00D55FB0"/>
    <w:rsid w:val="00DB2908"/>
    <w:rsid w:val="00F07060"/>
    <w:rsid w:val="00FA2FB5"/>
    <w:rsid w:val="00FB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F00"/>
  </w:style>
  <w:style w:type="paragraph" w:customStyle="1" w:styleId="ConsPlusNonformat">
    <w:name w:val="ConsPlusNonformat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F00"/>
  </w:style>
  <w:style w:type="paragraph" w:customStyle="1" w:styleId="ConsPlusNonformat">
    <w:name w:val="ConsPlusNonformat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Domovoi</dc:creator>
  <cp:lastModifiedBy>Админ</cp:lastModifiedBy>
  <cp:revision>6</cp:revision>
  <dcterms:created xsi:type="dcterms:W3CDTF">2021-03-02T10:51:00Z</dcterms:created>
  <dcterms:modified xsi:type="dcterms:W3CDTF">2022-06-21T07:32:00Z</dcterms:modified>
</cp:coreProperties>
</file>