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E84" w:rsidRPr="0020005D" w:rsidRDefault="00607E84" w:rsidP="00607E84">
      <w:pPr>
        <w:spacing w:after="75" w:line="240" w:lineRule="auto"/>
        <w:jc w:val="center"/>
        <w:outlineLvl w:val="0"/>
        <w:rPr>
          <w:rFonts w:ascii="Arial" w:eastAsia="Times New Roman" w:hAnsi="Arial" w:cs="Arial"/>
          <w:b/>
          <w:color w:val="375E93"/>
          <w:kern w:val="36"/>
          <w:sz w:val="42"/>
          <w:szCs w:val="42"/>
          <w:lang w:eastAsia="ru-RU"/>
        </w:rPr>
      </w:pPr>
      <w:r w:rsidRPr="00607E84">
        <w:rPr>
          <w:rFonts w:ascii="Arial" w:eastAsia="Times New Roman" w:hAnsi="Arial" w:cs="Arial"/>
          <w:b/>
          <w:color w:val="375E93"/>
          <w:kern w:val="36"/>
          <w:sz w:val="42"/>
          <w:szCs w:val="42"/>
          <w:lang w:eastAsia="ru-RU"/>
        </w:rPr>
        <w:t>Внимание! Штормовое предупреждение!</w:t>
      </w:r>
    </w:p>
    <w:p w:rsidR="00607E84" w:rsidRPr="0020005D" w:rsidRDefault="00607E84" w:rsidP="00607E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2"/>
          <w:szCs w:val="42"/>
          <w:lang w:eastAsia="ru-RU"/>
        </w:rPr>
      </w:pPr>
      <w:r w:rsidRPr="0020005D">
        <w:rPr>
          <w:rFonts w:ascii="Times New Roman" w:eastAsia="Times New Roman" w:hAnsi="Times New Roman" w:cs="Times New Roman"/>
          <w:b/>
          <w:sz w:val="42"/>
          <w:szCs w:val="42"/>
          <w:lang w:eastAsia="ru-RU"/>
        </w:rPr>
        <w:t>Уважаемые жильцы многоквартирных домов!</w:t>
      </w:r>
    </w:p>
    <w:p w:rsidR="00607E84" w:rsidRDefault="00607E84" w:rsidP="00607E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2"/>
          <w:szCs w:val="42"/>
          <w:lang w:eastAsia="ru-RU"/>
        </w:rPr>
      </w:pPr>
      <w:r w:rsidRPr="0020005D">
        <w:rPr>
          <w:rFonts w:ascii="Times New Roman" w:eastAsia="Times New Roman" w:hAnsi="Times New Roman" w:cs="Times New Roman"/>
          <w:b/>
          <w:sz w:val="42"/>
          <w:szCs w:val="42"/>
          <w:lang w:eastAsia="ru-RU"/>
        </w:rPr>
        <w:t xml:space="preserve">Управляющая организация </w:t>
      </w:r>
      <w:r w:rsidRPr="0020005D">
        <w:rPr>
          <w:rFonts w:ascii="Times New Roman" w:eastAsia="Times New Roman" w:hAnsi="Times New Roman" w:cs="Times New Roman"/>
          <w:b/>
          <w:sz w:val="42"/>
          <w:szCs w:val="42"/>
          <w:lang w:val="en-US" w:eastAsia="ru-RU"/>
        </w:rPr>
        <w:t>OOO</w:t>
      </w:r>
      <w:r w:rsidRPr="0020005D">
        <w:rPr>
          <w:rFonts w:ascii="Times New Roman" w:eastAsia="Times New Roman" w:hAnsi="Times New Roman" w:cs="Times New Roman"/>
          <w:b/>
          <w:sz w:val="42"/>
          <w:szCs w:val="42"/>
          <w:lang w:eastAsia="ru-RU"/>
        </w:rPr>
        <w:t xml:space="preserve"> «Комфорт» предупреждает </w:t>
      </w:r>
      <w:r w:rsidR="0020005D">
        <w:rPr>
          <w:rFonts w:ascii="Times New Roman" w:eastAsia="Times New Roman" w:hAnsi="Times New Roman" w:cs="Times New Roman"/>
          <w:b/>
          <w:sz w:val="42"/>
          <w:szCs w:val="42"/>
          <w:lang w:eastAsia="ru-RU"/>
        </w:rPr>
        <w:t>–</w:t>
      </w:r>
    </w:p>
    <w:p w:rsidR="0020005D" w:rsidRPr="00607E84" w:rsidRDefault="0020005D" w:rsidP="00607E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2"/>
          <w:szCs w:val="42"/>
          <w:lang w:eastAsia="ru-RU"/>
        </w:rPr>
      </w:pPr>
    </w:p>
    <w:p w:rsidR="00607E84" w:rsidRPr="00607E84" w:rsidRDefault="00607E84" w:rsidP="00607E84">
      <w:pPr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  <w:lang w:eastAsia="ru-RU"/>
        </w:rPr>
      </w:pPr>
    </w:p>
    <w:p w:rsidR="00607E84" w:rsidRDefault="00607E84" w:rsidP="00607E84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07E84">
        <w:rPr>
          <w:rFonts w:ascii="Arial" w:eastAsia="Times New Roman" w:hAnsi="Arial" w:cs="Arial"/>
          <w:noProof/>
          <w:color w:val="4DA4CF"/>
          <w:sz w:val="20"/>
          <w:szCs w:val="20"/>
          <w:bdr w:val="none" w:sz="0" w:space="0" w:color="auto" w:frame="1"/>
          <w:lang w:eastAsia="ru-RU"/>
        </w:rPr>
        <w:drawing>
          <wp:inline distT="0" distB="0" distL="0" distR="0" wp14:anchorId="04B9C67C" wp14:editId="66002AD5">
            <wp:extent cx="3619500" cy="2232660"/>
            <wp:effectExtent l="0" t="0" r="0" b="0"/>
            <wp:docPr id="1" name="Рисунок 1" descr="Внимание! Штормовое предупреждение!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нимание! Штормовое предупреждение!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2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05D" w:rsidRPr="00607E84" w:rsidRDefault="0020005D" w:rsidP="00607E84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07E84" w:rsidRPr="00607E84" w:rsidRDefault="0020005D" w:rsidP="0020005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ab/>
      </w:r>
      <w:r w:rsidR="0033348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18, </w:t>
      </w:r>
      <w:r w:rsidR="00607E84" w:rsidRPr="00607E8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19 июня 2017 года на юге Тюменской области ожидаются сильные дожди, грозы, град, шквальное усиление ветра до 18-23 м/</w:t>
      </w:r>
      <w:proofErr w:type="gramStart"/>
      <w:r w:rsidR="00607E84" w:rsidRPr="00607E8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</w:t>
      </w:r>
      <w:proofErr w:type="gramEnd"/>
      <w:r w:rsidR="00607E84" w:rsidRPr="00607E8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 </w:t>
      </w:r>
    </w:p>
    <w:p w:rsidR="00607E84" w:rsidRPr="00607E84" w:rsidRDefault="0020005D" w:rsidP="0020005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ab/>
      </w:r>
      <w:r w:rsidR="00607E84" w:rsidRPr="00607E8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связи с этим возможно возникновение аварийных ситуаций на энергетических системах жизнеобеспечения и других социально значимых происшествий. </w:t>
      </w:r>
    </w:p>
    <w:p w:rsidR="0020005D" w:rsidRDefault="00607E84" w:rsidP="0020005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07E8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20005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ab/>
        <w:t>П</w:t>
      </w:r>
      <w:r w:rsidRPr="00607E8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роси</w:t>
      </w:r>
      <w:r w:rsidR="0020005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</w:t>
      </w:r>
      <w:r w:rsidRPr="00607E8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сообщать об авариях и происшествиях на территории городского округа по телефон</w:t>
      </w:r>
      <w:r w:rsidR="0020005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ам </w:t>
      </w:r>
      <w:r w:rsidR="0020005D" w:rsidRPr="0020005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(круглосуточно)</w:t>
      </w:r>
      <w:r w:rsidR="0020005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</w:t>
      </w:r>
    </w:p>
    <w:p w:rsidR="00607E84" w:rsidRPr="00607E84" w:rsidRDefault="0020005D" w:rsidP="0020005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0005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 обслуживающую организацию ООО «Комфорт» по тел. 8(34542)70737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или </w:t>
      </w:r>
      <w:r w:rsidR="00607E84" w:rsidRPr="00607E8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11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</w:t>
      </w:r>
      <w:r w:rsidR="00607E84" w:rsidRPr="00607E8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20005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дежурно-диспетчерская служб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</w:t>
      </w:r>
      <w:r w:rsidRPr="0020005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20005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Заводоуковского</w:t>
      </w:r>
      <w:proofErr w:type="spellEnd"/>
      <w:r w:rsidRPr="0020005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городского округа</w:t>
      </w:r>
      <w:r w:rsidR="00607E84" w:rsidRPr="00607E8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  <w:r w:rsidR="00607E8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</w:t>
      </w:r>
    </w:p>
    <w:p w:rsidR="00607E84" w:rsidRPr="00607E84" w:rsidRDefault="00607E84" w:rsidP="00607E8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07E8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="0020005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bookmarkStart w:id="0" w:name="_GoBack"/>
      <w:bookmarkEnd w:id="0"/>
    </w:p>
    <w:p w:rsidR="00607E84" w:rsidRPr="00607E84" w:rsidRDefault="00607E84" w:rsidP="00607E84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07E84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 wp14:anchorId="1828163D" wp14:editId="54E9E9F1">
            <wp:extent cx="6273800" cy="5893142"/>
            <wp:effectExtent l="0" t="0" r="0" b="0"/>
            <wp:docPr id="2" name="Рисунок 2" descr="http://zavodoukovsk.su/images/photos/medium/article401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zavodoukovsk.su/images/photos/medium/article4011-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2700" cy="5892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7E84" w:rsidRPr="00607E84" w:rsidSect="0020005D">
      <w:pgSz w:w="11906" w:h="16838"/>
      <w:pgMar w:top="993" w:right="424" w:bottom="1135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E84"/>
    <w:rsid w:val="0020005D"/>
    <w:rsid w:val="0033348D"/>
    <w:rsid w:val="004619B8"/>
    <w:rsid w:val="0060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7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7E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7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7E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9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5218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0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05429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345201">
                  <w:marLeft w:val="0"/>
                  <w:marRight w:val="30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83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43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28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73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17543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49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40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7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34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275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3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zavodoukovsk.su/images/photos/medium/article4011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2017-06-19T09:39:00Z</dcterms:created>
  <dcterms:modified xsi:type="dcterms:W3CDTF">2017-06-19T10:11:00Z</dcterms:modified>
</cp:coreProperties>
</file>