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88D" w:rsidRPr="00A60FEA" w:rsidRDefault="00BF088D" w:rsidP="00BF088D">
      <w:pPr>
        <w:ind w:hanging="993"/>
        <w:jc w:val="both"/>
        <w:rPr>
          <w:b/>
          <w:color w:val="4F81BD" w:themeColor="accent1"/>
          <w:sz w:val="28"/>
          <w:szCs w:val="28"/>
        </w:rPr>
      </w:pPr>
      <w:bookmarkStart w:id="0" w:name="_GoBack"/>
      <w:bookmarkEnd w:id="0"/>
      <w:r>
        <w:rPr>
          <w:b/>
          <w:color w:val="17365D" w:themeColor="text2" w:themeShade="BF"/>
        </w:rPr>
        <w:t xml:space="preserve">                                                                                                               </w:t>
      </w:r>
      <w:r w:rsidR="0093793E" w:rsidRPr="00A60FEA">
        <w:rPr>
          <w:b/>
          <w:color w:val="4F81BD" w:themeColor="accent1"/>
          <w:sz w:val="28"/>
          <w:szCs w:val="28"/>
        </w:rPr>
        <w:t xml:space="preserve">ЗАВОДОУКОВСКАЯ                               </w:t>
      </w:r>
    </w:p>
    <w:p w:rsidR="005B24CE" w:rsidRPr="00A60FEA" w:rsidRDefault="00BF088D" w:rsidP="00BF088D">
      <w:pPr>
        <w:ind w:hanging="993"/>
        <w:jc w:val="right"/>
        <w:rPr>
          <w:b/>
          <w:color w:val="4F81BD" w:themeColor="accent1"/>
        </w:rPr>
      </w:pPr>
      <w:r w:rsidRPr="00A60FEA">
        <w:rPr>
          <w:b/>
          <w:color w:val="4F81BD" w:themeColor="accent1"/>
          <w:sz w:val="28"/>
          <w:szCs w:val="28"/>
        </w:rPr>
        <w:t xml:space="preserve"> </w:t>
      </w:r>
      <w:r w:rsidR="005B24CE" w:rsidRPr="00A60FEA">
        <w:rPr>
          <w:b/>
          <w:color w:val="4F81BD" w:themeColor="accent1"/>
          <w:sz w:val="28"/>
          <w:szCs w:val="28"/>
        </w:rPr>
        <w:t xml:space="preserve">МЕЖРАЙОННАЯ ПРОКУРАТУРА </w:t>
      </w:r>
    </w:p>
    <w:p w:rsidR="005B24CE" w:rsidRPr="005B24CE" w:rsidRDefault="005B24CE" w:rsidP="0093793E">
      <w:pPr>
        <w:ind w:firstLine="142"/>
        <w:jc w:val="center"/>
        <w:rPr>
          <w:b/>
          <w:color w:val="1F497D" w:themeColor="text2"/>
          <w:sz w:val="20"/>
          <w:szCs w:val="20"/>
        </w:rPr>
      </w:pPr>
      <w:r w:rsidRPr="005B24CE">
        <w:rPr>
          <w:b/>
          <w:color w:val="1F497D" w:themeColor="text2"/>
          <w:sz w:val="52"/>
          <w:szCs w:val="52"/>
        </w:rPr>
        <w:t xml:space="preserve">          </w:t>
      </w:r>
    </w:p>
    <w:p w:rsidR="00BF088D" w:rsidRDefault="00FC085E" w:rsidP="00BF088D">
      <w:pPr>
        <w:ind w:right="-143" w:hanging="99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93.75pt;margin-top:173.15pt;width:454.8pt;height:72.7pt;z-index:251660288;mso-position-horizontal-relative:page" stroked="f">
            <v:fill opacity="0" color2="black"/>
            <v:textbox style="mso-next-textbox:#_x0000_s1026" inset=".05pt,.05pt,.05pt,.05pt">
              <w:txbxContent>
                <w:tbl>
                  <w:tblPr>
                    <w:tblW w:w="0" w:type="auto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8905"/>
                  </w:tblGrid>
                  <w:tr w:rsidR="005B24CE" w:rsidTr="00653790">
                    <w:trPr>
                      <w:trHeight w:val="1753"/>
                    </w:trPr>
                    <w:tc>
                      <w:tcPr>
                        <w:tcW w:w="8905" w:type="dxa"/>
                        <w:shd w:val="clear" w:color="auto" w:fill="auto"/>
                        <w:vAlign w:val="center"/>
                      </w:tcPr>
                      <w:p w:rsidR="005B24CE" w:rsidRPr="00A60FEA" w:rsidRDefault="005B24CE" w:rsidP="00BF088D">
                        <w:pPr>
                          <w:jc w:val="center"/>
                          <w:rPr>
                            <w:color w:val="000000" w:themeColor="text1"/>
                            <w:szCs w:val="28"/>
                          </w:rPr>
                        </w:pPr>
                        <w:r w:rsidRPr="00A60FEA">
                          <w:rPr>
                            <w:b/>
                            <w:color w:val="000000" w:themeColor="text1"/>
                            <w:sz w:val="28"/>
                            <w:szCs w:val="28"/>
                          </w:rPr>
                          <w:t>С каждым годом мошенники придумывают все более изощренные схемы отъема денег. Вот простые рекомендации, соблюдение которых поможет Вам сохранить деньги и ценности:</w:t>
                        </w:r>
                      </w:p>
                    </w:tc>
                  </w:tr>
                </w:tbl>
                <w:p w:rsidR="005B24CE" w:rsidRDefault="005B24CE" w:rsidP="005B24CE">
                  <w:r>
                    <w:t xml:space="preserve"> </w:t>
                  </w:r>
                </w:p>
              </w:txbxContent>
            </v:textbox>
            <w10:wrap type="square" anchorx="page"/>
          </v:shape>
        </w:pict>
      </w:r>
      <w:r w:rsidR="0093793E">
        <w:rPr>
          <w:b/>
          <w:color w:val="FF0000"/>
          <w:sz w:val="52"/>
          <w:szCs w:val="52"/>
        </w:rPr>
        <w:t xml:space="preserve"> </w:t>
      </w:r>
      <w:r w:rsidR="00BF088D">
        <w:rPr>
          <w:b/>
          <w:noProof/>
          <w:color w:val="FF0000"/>
          <w:sz w:val="52"/>
          <w:szCs w:val="52"/>
          <w:lang w:eastAsia="ru-RU"/>
        </w:rPr>
        <w:drawing>
          <wp:inline distT="0" distB="0" distL="0" distR="0">
            <wp:extent cx="2828925" cy="2121694"/>
            <wp:effectExtent l="19050" t="0" r="9525" b="0"/>
            <wp:docPr id="10" name="Рисунок 5" descr="C:\Documents and Settings\admin\Рабочий стол\50c0677e1d66747d046fa849294a10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50c0677e1d66747d046fa849294a104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121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793E">
        <w:rPr>
          <w:b/>
          <w:color w:val="FF0000"/>
          <w:sz w:val="52"/>
          <w:szCs w:val="52"/>
        </w:rPr>
        <w:t xml:space="preserve"> </w:t>
      </w:r>
      <w:r w:rsidR="00BF088D">
        <w:rPr>
          <w:b/>
          <w:color w:val="FF0000"/>
          <w:sz w:val="52"/>
          <w:szCs w:val="52"/>
        </w:rPr>
        <w:t xml:space="preserve">   </w:t>
      </w:r>
      <w:r w:rsidR="0093793E">
        <w:rPr>
          <w:b/>
          <w:color w:val="FF0000"/>
          <w:sz w:val="52"/>
          <w:szCs w:val="52"/>
        </w:rPr>
        <w:t xml:space="preserve">  </w:t>
      </w:r>
      <w:r w:rsidR="00BF088D" w:rsidRPr="00BF088D">
        <w:rPr>
          <w:b/>
          <w:noProof/>
          <w:color w:val="FF0000"/>
          <w:sz w:val="52"/>
          <w:szCs w:val="52"/>
          <w:lang w:eastAsia="ru-RU"/>
        </w:rPr>
        <w:drawing>
          <wp:inline distT="0" distB="0" distL="0" distR="0">
            <wp:extent cx="3190875" cy="2124075"/>
            <wp:effectExtent l="19050" t="0" r="9525" b="0"/>
            <wp:docPr id="9" name="Рисунок 1" descr="new_71196_1000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_71196_1000_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088D">
        <w:t xml:space="preserve">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0006D" w:rsidTr="00653790">
        <w:tc>
          <w:tcPr>
            <w:tcW w:w="4785" w:type="dxa"/>
          </w:tcPr>
          <w:p w:rsidR="0000006D" w:rsidRPr="00A60FEA" w:rsidRDefault="0000006D" w:rsidP="00653790">
            <w:pPr>
              <w:spacing w:line="240" w:lineRule="exact"/>
              <w:jc w:val="center"/>
              <w:rPr>
                <w:b/>
                <w:color w:val="4F81BD" w:themeColor="accent1"/>
              </w:rPr>
            </w:pPr>
            <w:r w:rsidRPr="00A60FEA">
              <w:rPr>
                <w:b/>
                <w:color w:val="4F81BD" w:themeColor="accent1"/>
              </w:rPr>
              <w:t>Вы получили СМС</w:t>
            </w:r>
            <w:r w:rsidR="00653790" w:rsidRPr="00A60FEA">
              <w:rPr>
                <w:b/>
                <w:color w:val="4F81BD" w:themeColor="accent1"/>
              </w:rPr>
              <w:t xml:space="preserve"> </w:t>
            </w:r>
            <w:r w:rsidRPr="00A60FEA">
              <w:rPr>
                <w:b/>
                <w:color w:val="4F81BD" w:themeColor="accent1"/>
              </w:rPr>
              <w:t>- сообщение о неожиданном выигрыше</w:t>
            </w:r>
          </w:p>
        </w:tc>
        <w:tc>
          <w:tcPr>
            <w:tcW w:w="4786" w:type="dxa"/>
          </w:tcPr>
          <w:p w:rsidR="0000006D" w:rsidRPr="00653790" w:rsidRDefault="0000006D" w:rsidP="00653790">
            <w:pPr>
              <w:spacing w:line="240" w:lineRule="exact"/>
              <w:jc w:val="center"/>
            </w:pPr>
            <w:r w:rsidRPr="00A60FEA">
              <w:rPr>
                <w:b/>
                <w:color w:val="4F81BD" w:themeColor="accent1"/>
              </w:rPr>
              <w:t>Задумайтесь!</w:t>
            </w:r>
            <w:r w:rsidRPr="00653790">
              <w:rPr>
                <w:b/>
                <w:color w:val="C0504D" w:themeColor="accent2"/>
              </w:rPr>
              <w:t xml:space="preserve"> </w:t>
            </w:r>
            <w:r w:rsidRPr="00653790">
              <w:t>Настоящий розыгрыш призов не должен подразумевать денежные выплаты с Вашей Стороны!</w:t>
            </w:r>
          </w:p>
          <w:p w:rsidR="0000006D" w:rsidRPr="00653790" w:rsidRDefault="0000006D" w:rsidP="00653790">
            <w:pPr>
              <w:spacing w:line="240" w:lineRule="exact"/>
              <w:jc w:val="center"/>
            </w:pPr>
            <w:r w:rsidRPr="00653790">
              <w:t>Не торопитесь расставаться со своими деньгами!</w:t>
            </w:r>
          </w:p>
          <w:p w:rsidR="00653790" w:rsidRPr="00653790" w:rsidRDefault="00653790" w:rsidP="00653790">
            <w:pPr>
              <w:spacing w:line="240" w:lineRule="exact"/>
              <w:jc w:val="center"/>
              <w:rPr>
                <w:color w:val="17365D" w:themeColor="text2" w:themeShade="BF"/>
              </w:rPr>
            </w:pPr>
          </w:p>
        </w:tc>
      </w:tr>
      <w:tr w:rsidR="0000006D" w:rsidTr="00653790">
        <w:tc>
          <w:tcPr>
            <w:tcW w:w="4785" w:type="dxa"/>
          </w:tcPr>
          <w:p w:rsidR="0000006D" w:rsidRPr="00A60FEA" w:rsidRDefault="0000006D" w:rsidP="00653790">
            <w:pPr>
              <w:spacing w:line="240" w:lineRule="exact"/>
              <w:jc w:val="center"/>
              <w:rPr>
                <w:b/>
                <w:color w:val="4F81BD" w:themeColor="accent1"/>
              </w:rPr>
            </w:pPr>
            <w:r w:rsidRPr="00A60FEA">
              <w:rPr>
                <w:b/>
                <w:color w:val="4F81BD" w:themeColor="accent1"/>
              </w:rPr>
              <w:t>Вы получили СМ</w:t>
            </w:r>
            <w:proofErr w:type="gramStart"/>
            <w:r w:rsidRPr="00A60FEA">
              <w:rPr>
                <w:b/>
                <w:color w:val="4F81BD" w:themeColor="accent1"/>
              </w:rPr>
              <w:t>С-</w:t>
            </w:r>
            <w:proofErr w:type="gramEnd"/>
            <w:r w:rsidRPr="00A60FEA">
              <w:rPr>
                <w:b/>
                <w:color w:val="4F81BD" w:themeColor="accent1"/>
              </w:rPr>
              <w:t xml:space="preserve"> сообщение о том, что Ваша банковская карта заблокирована или Вашей банковской карте необходима “двойная” защита от мошенников</w:t>
            </w:r>
          </w:p>
        </w:tc>
        <w:tc>
          <w:tcPr>
            <w:tcW w:w="4786" w:type="dxa"/>
          </w:tcPr>
          <w:p w:rsidR="0000006D" w:rsidRPr="00653790" w:rsidRDefault="0000006D" w:rsidP="00653790">
            <w:pPr>
              <w:spacing w:line="240" w:lineRule="exact"/>
              <w:jc w:val="center"/>
            </w:pPr>
            <w:r w:rsidRPr="00A60FEA">
              <w:rPr>
                <w:b/>
                <w:color w:val="4F81BD" w:themeColor="accent1"/>
              </w:rPr>
              <w:t>Знайте,</w:t>
            </w:r>
            <w:r w:rsidRPr="00653790">
              <w:rPr>
                <w:color w:val="17365D" w:themeColor="text2" w:themeShade="BF"/>
              </w:rPr>
              <w:t xml:space="preserve"> </w:t>
            </w:r>
            <w:r w:rsidRPr="00653790">
              <w:t xml:space="preserve">что основная часть мошенничеств совершается именно данным способом, когда </w:t>
            </w:r>
            <w:proofErr w:type="gramStart"/>
            <w:r w:rsidRPr="00653790">
              <w:t>граждане</w:t>
            </w:r>
            <w:proofErr w:type="gramEnd"/>
            <w:r w:rsidRPr="00653790">
              <w:t xml:space="preserve"> теряя бдительность сообщают мошенникам номера и пароли (</w:t>
            </w:r>
            <w:proofErr w:type="spellStart"/>
            <w:r w:rsidRPr="00653790">
              <w:t>пин</w:t>
            </w:r>
            <w:proofErr w:type="spellEnd"/>
            <w:r w:rsidRPr="00653790">
              <w:t>-код) от своей банковской карты или перечисляют деньги на указанные мошенниками счет</w:t>
            </w:r>
            <w:r w:rsidR="00653790" w:rsidRPr="00653790">
              <w:t>а</w:t>
            </w:r>
          </w:p>
          <w:p w:rsidR="00653790" w:rsidRPr="00653790" w:rsidRDefault="00653790" w:rsidP="00653790">
            <w:pPr>
              <w:spacing w:line="240" w:lineRule="exact"/>
              <w:jc w:val="center"/>
              <w:rPr>
                <w:color w:val="17365D" w:themeColor="text2" w:themeShade="BF"/>
              </w:rPr>
            </w:pPr>
          </w:p>
        </w:tc>
      </w:tr>
      <w:tr w:rsidR="0000006D" w:rsidTr="00653790">
        <w:tc>
          <w:tcPr>
            <w:tcW w:w="4785" w:type="dxa"/>
          </w:tcPr>
          <w:p w:rsidR="0000006D" w:rsidRPr="00A60FEA" w:rsidRDefault="0000006D" w:rsidP="00653790">
            <w:pPr>
              <w:spacing w:line="240" w:lineRule="exact"/>
              <w:jc w:val="center"/>
              <w:rPr>
                <w:b/>
                <w:color w:val="4F81BD" w:themeColor="accent1"/>
              </w:rPr>
            </w:pPr>
            <w:proofErr w:type="gramStart"/>
            <w:r w:rsidRPr="00A60FEA">
              <w:rPr>
                <w:b/>
                <w:color w:val="4F81BD" w:themeColor="accent1"/>
              </w:rPr>
              <w:t>Вам звонят с незнакомого номера и тревожным голосом сообщают,</w:t>
            </w:r>
            <w:r w:rsidR="00060F87">
              <w:rPr>
                <w:b/>
                <w:color w:val="4F81BD" w:themeColor="accent1"/>
              </w:rPr>
              <w:t xml:space="preserve"> что Ваши близкие попали в беду,</w:t>
            </w:r>
            <w:proofErr w:type="gramEnd"/>
          </w:p>
          <w:p w:rsidR="0000006D" w:rsidRPr="00A60FEA" w:rsidRDefault="00060F87" w:rsidP="00653790">
            <w:pPr>
              <w:spacing w:line="240" w:lineRule="exact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4F81BD" w:themeColor="accent1"/>
              </w:rPr>
              <w:t>а</w:t>
            </w:r>
            <w:r w:rsidR="0000006D" w:rsidRPr="00A60FEA">
              <w:rPr>
                <w:b/>
                <w:color w:val="4F81BD" w:themeColor="accent1"/>
              </w:rPr>
              <w:t xml:space="preserve"> для того, что чтобы решить проблему, нужна крупная сумма денег</w:t>
            </w:r>
          </w:p>
          <w:p w:rsidR="00653790" w:rsidRPr="00653790" w:rsidRDefault="00653790" w:rsidP="00653790">
            <w:pPr>
              <w:spacing w:line="240" w:lineRule="exact"/>
              <w:jc w:val="center"/>
              <w:rPr>
                <w:color w:val="17365D" w:themeColor="text2" w:themeShade="BF"/>
              </w:rPr>
            </w:pPr>
          </w:p>
        </w:tc>
        <w:tc>
          <w:tcPr>
            <w:tcW w:w="4786" w:type="dxa"/>
          </w:tcPr>
          <w:p w:rsidR="0000006D" w:rsidRPr="00A60FEA" w:rsidRDefault="0000006D" w:rsidP="00653790">
            <w:pPr>
              <w:spacing w:line="240" w:lineRule="exact"/>
              <w:jc w:val="center"/>
              <w:rPr>
                <w:b/>
                <w:color w:val="4F81BD" w:themeColor="accent1"/>
              </w:rPr>
            </w:pPr>
            <w:r w:rsidRPr="00A60FEA">
              <w:rPr>
                <w:b/>
                <w:color w:val="4F81BD" w:themeColor="accent1"/>
              </w:rPr>
              <w:t xml:space="preserve">По такой схеме </w:t>
            </w:r>
            <w:r w:rsidR="004913E6" w:rsidRPr="00A60FEA">
              <w:rPr>
                <w:b/>
                <w:color w:val="4F81BD" w:themeColor="accent1"/>
              </w:rPr>
              <w:t>работают мошенн</w:t>
            </w:r>
            <w:r w:rsidR="00653790" w:rsidRPr="00A60FEA">
              <w:rPr>
                <w:b/>
                <w:color w:val="4F81BD" w:themeColor="accent1"/>
              </w:rPr>
              <w:t>и</w:t>
            </w:r>
            <w:r w:rsidR="004913E6" w:rsidRPr="00A60FEA">
              <w:rPr>
                <w:b/>
                <w:color w:val="4F81BD" w:themeColor="accent1"/>
              </w:rPr>
              <w:t>ки!</w:t>
            </w:r>
          </w:p>
          <w:p w:rsidR="004913E6" w:rsidRPr="00653790" w:rsidRDefault="004913E6" w:rsidP="00653790">
            <w:pPr>
              <w:spacing w:line="240" w:lineRule="exact"/>
              <w:jc w:val="center"/>
            </w:pPr>
            <w:r w:rsidRPr="00653790">
              <w:t>Позвоните родственникам, чтобы проверить данную информацию. И знайте</w:t>
            </w:r>
            <w:r w:rsidR="00653790" w:rsidRPr="00653790">
              <w:t>, ч</w:t>
            </w:r>
            <w:r w:rsidRPr="00653790">
              <w:t>то дача взятки является также преступлением</w:t>
            </w:r>
          </w:p>
        </w:tc>
      </w:tr>
      <w:tr w:rsidR="0000006D" w:rsidTr="00653790">
        <w:tc>
          <w:tcPr>
            <w:tcW w:w="4785" w:type="dxa"/>
          </w:tcPr>
          <w:p w:rsidR="0000006D" w:rsidRPr="00A60FEA" w:rsidRDefault="004913E6" w:rsidP="00653790">
            <w:pPr>
              <w:spacing w:line="240" w:lineRule="exact"/>
              <w:jc w:val="center"/>
              <w:rPr>
                <w:b/>
                <w:color w:val="4F81BD" w:themeColor="accent1"/>
              </w:rPr>
            </w:pPr>
            <w:r w:rsidRPr="00A60FEA">
              <w:rPr>
                <w:b/>
                <w:color w:val="4F81BD" w:themeColor="accent1"/>
              </w:rPr>
              <w:t>К вам пришла работники социальных служб</w:t>
            </w:r>
          </w:p>
        </w:tc>
        <w:tc>
          <w:tcPr>
            <w:tcW w:w="4786" w:type="dxa"/>
          </w:tcPr>
          <w:p w:rsidR="0000006D" w:rsidRPr="00A60FEA" w:rsidRDefault="004913E6" w:rsidP="00653790">
            <w:pPr>
              <w:spacing w:line="240" w:lineRule="exact"/>
              <w:jc w:val="center"/>
              <w:rPr>
                <w:b/>
                <w:color w:val="4F81BD" w:themeColor="accent1"/>
              </w:rPr>
            </w:pPr>
            <w:r w:rsidRPr="00A60FEA">
              <w:rPr>
                <w:b/>
                <w:color w:val="4F81BD" w:themeColor="accent1"/>
              </w:rPr>
              <w:t>Прежде чем открывать входную дверь, позвони</w:t>
            </w:r>
            <w:r w:rsidR="00653790" w:rsidRPr="00A60FEA">
              <w:rPr>
                <w:b/>
                <w:color w:val="4F81BD" w:themeColor="accent1"/>
              </w:rPr>
              <w:t>те в организацию, приславшую их</w:t>
            </w:r>
          </w:p>
          <w:p w:rsidR="004913E6" w:rsidRPr="00653790" w:rsidRDefault="004913E6" w:rsidP="00653790">
            <w:pPr>
              <w:spacing w:line="240" w:lineRule="exact"/>
              <w:jc w:val="center"/>
            </w:pPr>
            <w:r w:rsidRPr="00653790">
              <w:t>Мошенники занервничают, а настоящие работники отнесутся с пониманием. Никогда не отдавай</w:t>
            </w:r>
            <w:r w:rsidR="00653790" w:rsidRPr="00653790">
              <w:t>те деньги, ценности и документы</w:t>
            </w:r>
          </w:p>
          <w:p w:rsidR="00653790" w:rsidRPr="00653790" w:rsidRDefault="00653790" w:rsidP="00653790">
            <w:pPr>
              <w:spacing w:line="240" w:lineRule="exact"/>
              <w:jc w:val="center"/>
              <w:rPr>
                <w:color w:val="17365D" w:themeColor="text2" w:themeShade="BF"/>
              </w:rPr>
            </w:pPr>
          </w:p>
        </w:tc>
      </w:tr>
      <w:tr w:rsidR="0000006D" w:rsidTr="00653790">
        <w:tc>
          <w:tcPr>
            <w:tcW w:w="4785" w:type="dxa"/>
          </w:tcPr>
          <w:p w:rsidR="0000006D" w:rsidRPr="00A60FEA" w:rsidRDefault="004913E6" w:rsidP="00653790">
            <w:pPr>
              <w:spacing w:line="240" w:lineRule="exact"/>
              <w:jc w:val="center"/>
              <w:rPr>
                <w:b/>
                <w:color w:val="4F81BD" w:themeColor="accent1"/>
              </w:rPr>
            </w:pPr>
            <w:r w:rsidRPr="00A60FEA">
              <w:rPr>
                <w:b/>
                <w:color w:val="4F81BD" w:themeColor="accent1"/>
              </w:rPr>
              <w:t>К вам пришли незнакомцы и предлагают купить лекарства, пищевые добавки или что-то другое</w:t>
            </w:r>
          </w:p>
        </w:tc>
        <w:tc>
          <w:tcPr>
            <w:tcW w:w="4786" w:type="dxa"/>
          </w:tcPr>
          <w:p w:rsidR="0000006D" w:rsidRPr="00653790" w:rsidRDefault="004913E6" w:rsidP="00653790">
            <w:pPr>
              <w:spacing w:line="240" w:lineRule="exact"/>
              <w:jc w:val="center"/>
              <w:rPr>
                <w:color w:val="17365D" w:themeColor="text2" w:themeShade="BF"/>
              </w:rPr>
            </w:pPr>
            <w:r w:rsidRPr="00A60FEA">
              <w:rPr>
                <w:b/>
                <w:color w:val="4F81BD" w:themeColor="accent1"/>
              </w:rPr>
              <w:t>Знайте!</w:t>
            </w:r>
            <w:r w:rsidRPr="00653790">
              <w:rPr>
                <w:color w:val="C0504D" w:themeColor="accent2"/>
              </w:rPr>
              <w:t xml:space="preserve"> </w:t>
            </w:r>
            <w:r w:rsidRPr="00653790">
              <w:t>Настоящими лекарствами и пищевыми добавками (БАД) не торгуют в разнос. Их можно покупать только</w:t>
            </w:r>
            <w:r w:rsidR="00320B4F">
              <w:t xml:space="preserve"> в специализированных аптеках, а</w:t>
            </w:r>
            <w:r w:rsidRPr="00653790">
              <w:t xml:space="preserve"> перед их применением нужно обязательно проконсультироваться </w:t>
            </w:r>
            <w:proofErr w:type="gramStart"/>
            <w:r w:rsidRPr="00653790">
              <w:t>в</w:t>
            </w:r>
            <w:proofErr w:type="gramEnd"/>
            <w:r w:rsidRPr="00653790">
              <w:t xml:space="preserve"> врачом</w:t>
            </w:r>
          </w:p>
        </w:tc>
      </w:tr>
    </w:tbl>
    <w:p w:rsidR="00653790" w:rsidRDefault="00653790" w:rsidP="00A60FEA">
      <w:pPr>
        <w:spacing w:line="240" w:lineRule="exact"/>
        <w:jc w:val="center"/>
        <w:rPr>
          <w:b/>
          <w:color w:val="FF0000"/>
          <w:sz w:val="28"/>
          <w:szCs w:val="28"/>
        </w:rPr>
      </w:pPr>
    </w:p>
    <w:p w:rsidR="00653790" w:rsidRPr="00A60FEA" w:rsidRDefault="00653790" w:rsidP="00A60FEA">
      <w:pPr>
        <w:spacing w:line="240" w:lineRule="exact"/>
        <w:jc w:val="center"/>
        <w:rPr>
          <w:b/>
          <w:color w:val="4F81BD" w:themeColor="accent1"/>
          <w:sz w:val="28"/>
          <w:szCs w:val="28"/>
        </w:rPr>
      </w:pPr>
      <w:r w:rsidRPr="00A60FEA">
        <w:rPr>
          <w:b/>
          <w:color w:val="4F81BD" w:themeColor="accent1"/>
          <w:sz w:val="28"/>
          <w:szCs w:val="28"/>
        </w:rPr>
        <w:t>ПОМНИТЕ:</w:t>
      </w:r>
    </w:p>
    <w:p w:rsidR="00A60FEA" w:rsidRDefault="00A60FEA" w:rsidP="00A60FEA">
      <w:pPr>
        <w:spacing w:line="240" w:lineRule="exact"/>
        <w:jc w:val="center"/>
      </w:pPr>
    </w:p>
    <w:p w:rsidR="005B24CE" w:rsidRPr="00BF088D" w:rsidRDefault="00653790" w:rsidP="00A60FEA">
      <w:pPr>
        <w:spacing w:line="240" w:lineRule="exact"/>
        <w:jc w:val="center"/>
      </w:pPr>
      <w:r w:rsidRPr="00A60FEA">
        <w:rPr>
          <w:sz w:val="28"/>
          <w:szCs w:val="28"/>
        </w:rPr>
        <w:t>Если Вы или Ваши близкие стали жертвами мошенников</w:t>
      </w:r>
      <w:r w:rsidR="00A60FEA" w:rsidRPr="00A60FEA">
        <w:rPr>
          <w:sz w:val="28"/>
          <w:szCs w:val="28"/>
        </w:rPr>
        <w:t xml:space="preserve"> сообщите по телефону – </w:t>
      </w:r>
      <w:r w:rsidR="00A60FEA">
        <w:rPr>
          <w:b/>
          <w:sz w:val="28"/>
          <w:szCs w:val="28"/>
        </w:rPr>
        <w:t>2-10-02</w:t>
      </w:r>
    </w:p>
    <w:sectPr w:rsidR="005B24CE" w:rsidRPr="00BF088D" w:rsidSect="00653790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24CE"/>
    <w:rsid w:val="0000006D"/>
    <w:rsid w:val="00060F87"/>
    <w:rsid w:val="00083485"/>
    <w:rsid w:val="00320B4F"/>
    <w:rsid w:val="004913E6"/>
    <w:rsid w:val="005B24CE"/>
    <w:rsid w:val="00653790"/>
    <w:rsid w:val="00700AD0"/>
    <w:rsid w:val="007B1E58"/>
    <w:rsid w:val="007E4C24"/>
    <w:rsid w:val="0093793E"/>
    <w:rsid w:val="00950453"/>
    <w:rsid w:val="00A60FEA"/>
    <w:rsid w:val="00BF088D"/>
    <w:rsid w:val="00C75200"/>
    <w:rsid w:val="00CB68AD"/>
    <w:rsid w:val="00E4727D"/>
    <w:rsid w:val="00F16AD7"/>
    <w:rsid w:val="00F64497"/>
    <w:rsid w:val="00FC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4CE"/>
    <w:pPr>
      <w:suppressAutoHyphens/>
      <w:spacing w:after="0" w:line="240" w:lineRule="auto"/>
    </w:pPr>
    <w:rPr>
      <w:rFonts w:eastAsia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24C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4CE"/>
    <w:rPr>
      <w:rFonts w:ascii="Tahoma" w:eastAsia="Times New Roman" w:hAnsi="Tahoma" w:cs="Tahoma"/>
      <w:sz w:val="16"/>
      <w:szCs w:val="16"/>
      <w:lang w:eastAsia="zh-CN"/>
    </w:rPr>
  </w:style>
  <w:style w:type="table" w:styleId="a5">
    <w:name w:val="Table Grid"/>
    <w:basedOn w:val="a1"/>
    <w:uiPriority w:val="59"/>
    <w:rsid w:val="000000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Тюмень</dc:creator>
  <cp:lastModifiedBy>Админ</cp:lastModifiedBy>
  <cp:revision>2</cp:revision>
  <cp:lastPrinted>2021-02-15T05:26:00Z</cp:lastPrinted>
  <dcterms:created xsi:type="dcterms:W3CDTF">2021-02-15T05:27:00Z</dcterms:created>
  <dcterms:modified xsi:type="dcterms:W3CDTF">2021-02-15T05:27:00Z</dcterms:modified>
</cp:coreProperties>
</file>